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8C" w:rsidRDefault="00AB6B8C" w:rsidP="00AB6B8C">
      <w:bookmarkStart w:id="0" w:name="_GoBack"/>
      <w:bookmarkEnd w:id="0"/>
    </w:p>
    <w:p w:rsidR="009204EB" w:rsidRPr="00AB6B8C" w:rsidRDefault="00AC6134" w:rsidP="009204EB">
      <w:pPr>
        <w:jc w:val="both"/>
        <w:rPr>
          <w:rFonts w:ascii="FlandersArtSans-Bold" w:hAnsi="FlandersArtSans-Bold" w:cstheme="minorHAnsi"/>
          <w:color w:val="auto"/>
          <w:sz w:val="32"/>
        </w:rPr>
      </w:pPr>
      <w:r>
        <w:rPr>
          <w:rFonts w:ascii="FlandersArtSans-Bold" w:hAnsi="FlandersArtSans-Bold" w:cstheme="minorHAnsi"/>
          <w:color w:val="auto"/>
          <w:sz w:val="32"/>
        </w:rPr>
        <w:t>Verduidelijkende nota bij</w:t>
      </w:r>
      <w:r w:rsidR="009204EB">
        <w:rPr>
          <w:rFonts w:ascii="FlandersArtSans-Bold" w:hAnsi="FlandersArtSans-Bold" w:cstheme="minorHAnsi"/>
          <w:color w:val="auto"/>
          <w:sz w:val="32"/>
        </w:rPr>
        <w:t xml:space="preserve"> </w:t>
      </w:r>
      <w:r w:rsidR="00203411">
        <w:rPr>
          <w:rFonts w:ascii="FlandersArtSans-Bold" w:hAnsi="FlandersArtSans-Bold" w:cstheme="minorHAnsi"/>
          <w:color w:val="auto"/>
          <w:sz w:val="32"/>
        </w:rPr>
        <w:t>de oproepfiche van de ESF-oproep</w:t>
      </w:r>
      <w:r w:rsidR="009204EB">
        <w:rPr>
          <w:rFonts w:ascii="FlandersArtSans-Bold" w:hAnsi="FlandersArtSans-Bold" w:cstheme="minorHAnsi"/>
          <w:color w:val="auto"/>
          <w:sz w:val="32"/>
        </w:rPr>
        <w:t xml:space="preserve"> 382 “Begeleiding van maatschappelijk kwetsbare groepen in Antwerpen en Gent” </w:t>
      </w:r>
    </w:p>
    <w:p w:rsidR="00482DA3" w:rsidRPr="00912494" w:rsidRDefault="00482DA3" w:rsidP="00482DA3">
      <w:pPr>
        <w:rPr>
          <w:rFonts w:cstheme="minorHAnsi"/>
          <w:color w:val="404040" w:themeColor="text1" w:themeTint="BF"/>
        </w:rPr>
      </w:pPr>
      <w:r w:rsidRPr="00912494">
        <w:rPr>
          <w:rFonts w:cstheme="minorHAnsi"/>
          <w:color w:val="404040" w:themeColor="text1" w:themeTint="BF"/>
        </w:rPr>
        <w:t>//////////////////////////////////////////////////////////////////////////</w:t>
      </w:r>
      <w:r w:rsidR="009204EB">
        <w:rPr>
          <w:rFonts w:cstheme="minorHAnsi"/>
          <w:color w:val="404040" w:themeColor="text1" w:themeTint="BF"/>
        </w:rPr>
        <w:t>////////////</w:t>
      </w:r>
    </w:p>
    <w:p w:rsidR="000241F9" w:rsidRPr="00574B04" w:rsidRDefault="00AC6134" w:rsidP="00EE436A">
      <w:pPr>
        <w:spacing w:after="24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Verduidelijking</w:t>
      </w:r>
      <w:r w:rsidR="000241F9" w:rsidRPr="00574B04">
        <w:rPr>
          <w:rFonts w:cstheme="minorHAnsi"/>
          <w:u w:val="single"/>
        </w:rPr>
        <w:t xml:space="preserve"> van paragraaf 3.3. Financiering (p.18-19): </w:t>
      </w:r>
    </w:p>
    <w:p w:rsidR="000241F9" w:rsidRDefault="00AC6134" w:rsidP="00EE436A">
      <w:pPr>
        <w:spacing w:after="240"/>
        <w:jc w:val="both"/>
        <w:rPr>
          <w:rFonts w:cstheme="minorHAnsi"/>
        </w:rPr>
      </w:pPr>
      <w:r>
        <w:rPr>
          <w:rFonts w:cstheme="minorHAnsi"/>
        </w:rPr>
        <w:t>P</w:t>
      </w:r>
      <w:r w:rsidR="000241F9">
        <w:rPr>
          <w:rFonts w:cstheme="minorHAnsi"/>
        </w:rPr>
        <w:t xml:space="preserve">aragraaf 3.3. </w:t>
      </w:r>
      <w:r>
        <w:rPr>
          <w:rFonts w:cstheme="minorHAnsi"/>
        </w:rPr>
        <w:t>van de oproepfiche vermeldt de toevoeging van</w:t>
      </w:r>
      <w:r w:rsidR="000241F9">
        <w:rPr>
          <w:rFonts w:cstheme="minorHAnsi"/>
        </w:rPr>
        <w:t xml:space="preserve"> “eigen cofinanciering”: </w:t>
      </w:r>
    </w:p>
    <w:p w:rsidR="000241F9" w:rsidRPr="00EE436A" w:rsidRDefault="000241F9" w:rsidP="00EE436A">
      <w:pPr>
        <w:spacing w:after="120"/>
        <w:ind w:left="624"/>
        <w:contextualSpacing/>
        <w:jc w:val="both"/>
        <w:rPr>
          <w:rFonts w:cstheme="minorHAnsi"/>
        </w:rPr>
      </w:pPr>
      <w:r w:rsidRPr="00EE436A">
        <w:rPr>
          <w:rFonts w:cstheme="minorHAnsi"/>
        </w:rPr>
        <w:t xml:space="preserve">Het subsidiebudget voor de oproep bedraagt 2.000.000,00 euro waarvan 1.000.000,00 euro ESF en 1.000.000,00 euro Vlaamse cofinanciering. </w:t>
      </w:r>
    </w:p>
    <w:p w:rsidR="000241F9" w:rsidRPr="00EE436A" w:rsidRDefault="000241F9" w:rsidP="00EE436A">
      <w:pPr>
        <w:spacing w:after="120"/>
        <w:ind w:left="624"/>
        <w:contextualSpacing/>
        <w:jc w:val="both"/>
        <w:rPr>
          <w:rFonts w:cstheme="minorHAnsi"/>
        </w:rPr>
      </w:pPr>
      <w:r w:rsidRPr="00EE436A">
        <w:rPr>
          <w:rFonts w:cstheme="minorHAnsi"/>
        </w:rPr>
        <w:t>Voor Antwerpen betreft het een maximaal subsidiebudget van 600.000,00 euro ESF en 600.000,00 euro Vlaamse cofinanciering met toevoeging van minimaal 300.000,00 euro (min 20%) eigen cofinanciering.</w:t>
      </w:r>
    </w:p>
    <w:p w:rsidR="000241F9" w:rsidRDefault="000241F9" w:rsidP="00EE436A">
      <w:pPr>
        <w:spacing w:after="120"/>
        <w:ind w:left="624"/>
        <w:contextualSpacing/>
        <w:jc w:val="both"/>
        <w:rPr>
          <w:rFonts w:cstheme="minorHAnsi"/>
        </w:rPr>
      </w:pPr>
      <w:r w:rsidRPr="00EE436A">
        <w:rPr>
          <w:rFonts w:cstheme="minorHAnsi"/>
        </w:rPr>
        <w:t>Voor Gent betreft het een maximaal subsidiebudget van 400.000,00 euro ESF en 400.000,00 euro Vlaamse cofinanciering met toevoeging van minimaal 200.000,00 euro (min 20%) eigen cofinanciering.</w:t>
      </w:r>
    </w:p>
    <w:p w:rsidR="00EE436A" w:rsidRPr="00EE436A" w:rsidRDefault="00EE436A" w:rsidP="00EE436A">
      <w:pPr>
        <w:spacing w:after="120"/>
        <w:ind w:left="624"/>
        <w:contextualSpacing/>
        <w:jc w:val="both"/>
        <w:rPr>
          <w:rFonts w:cstheme="minorHAnsi"/>
        </w:rPr>
      </w:pPr>
    </w:p>
    <w:p w:rsidR="00B44684" w:rsidRDefault="000241F9" w:rsidP="00EE436A">
      <w:p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De “eigen cofinanciering” moet </w:t>
      </w:r>
      <w:r w:rsidR="00AC6134">
        <w:rPr>
          <w:rFonts w:cstheme="minorHAnsi"/>
        </w:rPr>
        <w:t xml:space="preserve">begrepen </w:t>
      </w:r>
      <w:r>
        <w:rPr>
          <w:rFonts w:cstheme="minorHAnsi"/>
        </w:rPr>
        <w:t xml:space="preserve">worden </w:t>
      </w:r>
      <w:r w:rsidR="00AC6134">
        <w:rPr>
          <w:rFonts w:cstheme="minorHAnsi"/>
        </w:rPr>
        <w:t>als</w:t>
      </w:r>
      <w:r>
        <w:rPr>
          <w:rFonts w:cstheme="minorHAnsi"/>
        </w:rPr>
        <w:t xml:space="preserve"> “stedelijke cofinanciering”. Dit kadert in het akkoord </w:t>
      </w:r>
      <w:r w:rsidR="008D5B65">
        <w:rPr>
          <w:rFonts w:cstheme="minorHAnsi"/>
        </w:rPr>
        <w:t xml:space="preserve">dat werd gesloten op het kabinet van </w:t>
      </w:r>
      <w:r w:rsidR="00EE436A">
        <w:rPr>
          <w:rFonts w:cstheme="minorHAnsi"/>
        </w:rPr>
        <w:t>Vlaams Min</w:t>
      </w:r>
      <w:r w:rsidR="00AC6134">
        <w:rPr>
          <w:rFonts w:cstheme="minorHAnsi"/>
        </w:rPr>
        <w:t xml:space="preserve">ister van Werk Philippe </w:t>
      </w:r>
      <w:proofErr w:type="spellStart"/>
      <w:r w:rsidR="00AC6134">
        <w:rPr>
          <w:rFonts w:cstheme="minorHAnsi"/>
        </w:rPr>
        <w:t>Muyt</w:t>
      </w:r>
      <w:r w:rsidR="00A21664">
        <w:rPr>
          <w:rFonts w:cstheme="minorHAnsi"/>
        </w:rPr>
        <w:t>ers</w:t>
      </w:r>
      <w:proofErr w:type="spellEnd"/>
      <w:r w:rsidR="008D5B65">
        <w:rPr>
          <w:rFonts w:cstheme="minorHAnsi"/>
        </w:rPr>
        <w:t xml:space="preserve">. Hier waren de steden </w:t>
      </w:r>
      <w:r w:rsidR="00AC6134">
        <w:rPr>
          <w:rFonts w:cstheme="minorHAnsi"/>
        </w:rPr>
        <w:t>Antwerpen en Gent</w:t>
      </w:r>
      <w:r w:rsidR="008D5B65">
        <w:rPr>
          <w:rFonts w:cstheme="minorHAnsi"/>
        </w:rPr>
        <w:t>, het kabinet en de afdeling ESF – WSE vertegenwoordigd.</w:t>
      </w:r>
      <w:r>
        <w:rPr>
          <w:rFonts w:cstheme="minorHAnsi"/>
        </w:rPr>
        <w:t xml:space="preserve"> </w:t>
      </w:r>
      <w:r w:rsidR="008D5B65">
        <w:rPr>
          <w:rFonts w:cstheme="minorHAnsi"/>
        </w:rPr>
        <w:t>In dat akkoord werd overeengekomen</w:t>
      </w:r>
      <w:r w:rsidR="00CD7C1B">
        <w:rPr>
          <w:rFonts w:cstheme="minorHAnsi"/>
        </w:rPr>
        <w:t xml:space="preserve"> dat </w:t>
      </w:r>
      <w:r w:rsidR="00B44684">
        <w:rPr>
          <w:rFonts w:cstheme="minorHAnsi"/>
        </w:rPr>
        <w:t>de cofinanciering een gedeelde verantwoordelijkheid</w:t>
      </w:r>
      <w:r w:rsidR="00A21664">
        <w:rPr>
          <w:rFonts w:cstheme="minorHAnsi"/>
        </w:rPr>
        <w:t xml:space="preserve"> is tussen beiden</w:t>
      </w:r>
      <w:r w:rsidR="00126A24">
        <w:rPr>
          <w:rFonts w:cstheme="minorHAnsi"/>
        </w:rPr>
        <w:t>, vertaald</w:t>
      </w:r>
      <w:r w:rsidR="00A21664">
        <w:rPr>
          <w:rFonts w:cstheme="minorHAnsi"/>
        </w:rPr>
        <w:t xml:space="preserve"> in de volgende verdeling: </w:t>
      </w:r>
      <w:r w:rsidR="00B44684">
        <w:rPr>
          <w:rFonts w:cstheme="minorHAnsi"/>
        </w:rPr>
        <w:t xml:space="preserve">van het subsidiebudget voor de oproep wordt </w:t>
      </w:r>
      <w:r w:rsidR="00EE436A">
        <w:rPr>
          <w:rFonts w:cstheme="minorHAnsi"/>
        </w:rPr>
        <w:t xml:space="preserve">40% </w:t>
      </w:r>
      <w:r w:rsidR="00B44684">
        <w:rPr>
          <w:rFonts w:cstheme="minorHAnsi"/>
        </w:rPr>
        <w:t>gedragen</w:t>
      </w:r>
      <w:r w:rsidR="00EE436A">
        <w:rPr>
          <w:rFonts w:cstheme="minorHAnsi"/>
        </w:rPr>
        <w:t xml:space="preserve"> door </w:t>
      </w:r>
      <w:r w:rsidR="00B44684">
        <w:rPr>
          <w:rFonts w:cstheme="minorHAnsi"/>
        </w:rPr>
        <w:t xml:space="preserve">het Vlaams Cofinancieringsfonds en 20% door stedelijke cofinanciering. </w:t>
      </w:r>
    </w:p>
    <w:p w:rsidR="00EE436A" w:rsidRDefault="00EE436A" w:rsidP="00EE436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Voor Antwerpen betreft het een totale budgettering van 300.000,00 euro. </w:t>
      </w:r>
    </w:p>
    <w:p w:rsidR="00EE436A" w:rsidRDefault="00EE436A" w:rsidP="00EE436A">
      <w:p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Voor Gent betreft het een totale budgettering van 200.000,00 euro.  </w:t>
      </w:r>
    </w:p>
    <w:p w:rsidR="00CD7C1B" w:rsidRDefault="00EE436A" w:rsidP="00A13E9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De stedelijke cofinanciering wordt ingezet voor elk goedgekeurd project. De financieringsstructuur van de projecten ziet er </w:t>
      </w:r>
      <w:r w:rsidR="003D7CFB">
        <w:rPr>
          <w:rFonts w:cstheme="minorHAnsi"/>
        </w:rPr>
        <w:t xml:space="preserve">– na aftrek van andere cofinanciering en ontvangsten – als </w:t>
      </w:r>
      <w:r>
        <w:rPr>
          <w:rFonts w:cstheme="minorHAnsi"/>
        </w:rPr>
        <w:t xml:space="preserve">volgt uit: </w:t>
      </w:r>
    </w:p>
    <w:p w:rsidR="00EE436A" w:rsidRDefault="00EE436A" w:rsidP="00EE436A">
      <w:pPr>
        <w:pStyle w:val="Lijstalinea"/>
        <w:numPr>
          <w:ilvl w:val="0"/>
          <w:numId w:val="14"/>
        </w:numPr>
        <w:spacing w:after="24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40% ESF </w:t>
      </w:r>
    </w:p>
    <w:p w:rsidR="00EE436A" w:rsidRDefault="00EE436A" w:rsidP="00EE436A">
      <w:pPr>
        <w:pStyle w:val="Lijstalinea"/>
        <w:numPr>
          <w:ilvl w:val="0"/>
          <w:numId w:val="14"/>
        </w:numPr>
        <w:spacing w:after="240"/>
        <w:jc w:val="both"/>
        <w:rPr>
          <w:rFonts w:cstheme="minorHAnsi"/>
        </w:rPr>
      </w:pPr>
      <w:r>
        <w:rPr>
          <w:rFonts w:cstheme="minorHAnsi"/>
        </w:rPr>
        <w:t>40% Vlaamse cofinanciering</w:t>
      </w:r>
    </w:p>
    <w:p w:rsidR="00EE436A" w:rsidRDefault="00EE436A" w:rsidP="00EE436A">
      <w:pPr>
        <w:pStyle w:val="Lijstalinea"/>
        <w:numPr>
          <w:ilvl w:val="0"/>
          <w:numId w:val="14"/>
        </w:num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20% stedelijke cofinanciering. </w:t>
      </w:r>
    </w:p>
    <w:sectPr w:rsidR="00EE436A" w:rsidSect="00482DA3">
      <w:footerReference w:type="default" r:id="rId11"/>
      <w:headerReference w:type="first" r:id="rId12"/>
      <w:footerReference w:type="first" r:id="rId13"/>
      <w:pgSz w:w="11906" w:h="16838"/>
      <w:pgMar w:top="851" w:right="1416" w:bottom="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56" w:rsidRDefault="005A7856" w:rsidP="008E174D">
      <w:pPr>
        <w:spacing w:after="0" w:line="240" w:lineRule="auto"/>
      </w:pPr>
      <w:r>
        <w:separator/>
      </w:r>
    </w:p>
  </w:endnote>
  <w:endnote w:type="continuationSeparator" w:id="0">
    <w:p w:rsidR="005A7856" w:rsidRDefault="005A7856" w:rsidP="008E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landers Art Serif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ndersArtSans-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 Art Serif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Flanders Art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FlandersArtSans-Medium">
    <w:altName w:val="Courier New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79" w:rsidRPr="00AB6B8C" w:rsidRDefault="00515979" w:rsidP="00515979">
    <w:pPr>
      <w:rPr>
        <w:color w:val="404040" w:themeColor="text1" w:themeTint="BF"/>
      </w:rPr>
    </w:pPr>
    <w:r w:rsidRPr="00AB6B8C">
      <w:rPr>
        <w:color w:val="404040" w:themeColor="text1" w:themeTint="BF"/>
      </w:rPr>
      <w:t>//////////////////////////////////////////////////////////////////////////////////////</w:t>
    </w:r>
  </w:p>
  <w:p w:rsidR="00515979" w:rsidRPr="00AB6B8C" w:rsidRDefault="005A7856" w:rsidP="00515979">
    <w:pPr>
      <w:pStyle w:val="Voettekst"/>
      <w:rPr>
        <w:rFonts w:ascii="Flanders Art Sans" w:hAnsi="Flanders Art Sans"/>
        <w:color w:val="404040" w:themeColor="text1" w:themeTint="BF"/>
      </w:rPr>
    </w:pPr>
    <w:sdt>
      <w:sdtPr>
        <w:rPr>
          <w:rFonts w:ascii="Flanders Art Sans" w:hAnsi="Flanders Art Sans"/>
          <w:color w:val="404040" w:themeColor="text1" w:themeTint="BF"/>
        </w:r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62449">
          <w:rPr>
            <w:rFonts w:ascii="Flanders Art Sans" w:hAnsi="Flanders Art Sans"/>
            <w:color w:val="404040" w:themeColor="text1" w:themeTint="BF"/>
          </w:rPr>
          <w:t>Nota ESF</w:t>
        </w:r>
      </w:sdtContent>
    </w:sdt>
    <w:r w:rsidR="00515979" w:rsidRPr="00AB6B8C">
      <w:rPr>
        <w:rFonts w:ascii="Flanders Art Sans" w:hAnsi="Flanders Art Sans"/>
        <w:color w:val="404040" w:themeColor="text1" w:themeTint="BF"/>
      </w:rPr>
      <w:tab/>
    </w:r>
    <w:r w:rsidR="00515979" w:rsidRPr="00AB6B8C">
      <w:rPr>
        <w:rFonts w:ascii="Flanders Art Sans" w:hAnsi="Flanders Art Sans"/>
        <w:color w:val="404040" w:themeColor="text1" w:themeTint="BF"/>
      </w:rPr>
      <w:tab/>
    </w:r>
    <w:sdt>
      <w:sdtPr>
        <w:rPr>
          <w:rFonts w:ascii="Flanders Art Sans" w:hAnsi="Flanders Art Sans"/>
          <w:color w:val="404040" w:themeColor="text1" w:themeTint="BF"/>
        </w:rPr>
        <w:id w:val="-789278506"/>
        <w:docPartObj>
          <w:docPartGallery w:val="Page Numbers (Top of Page)"/>
          <w:docPartUnique/>
        </w:docPartObj>
      </w:sdtPr>
      <w:sdtEndPr/>
      <w:sdtContent>
        <w:r w:rsidR="00515979" w:rsidRPr="00AB6B8C">
          <w:rPr>
            <w:rFonts w:ascii="Flanders Art Sans" w:hAnsi="Flanders Art Sans" w:cs="Calibri"/>
            <w:color w:val="404040" w:themeColor="text1" w:themeTint="BF"/>
          </w:rPr>
          <w:t xml:space="preserve">pagina </w:t>
        </w:r>
        <w:r w:rsidR="00515979" w:rsidRPr="00515979">
          <w:rPr>
            <w:rFonts w:ascii="Flanders Art Sans" w:hAnsi="Flanders Art Sans" w:cs="Calibri"/>
            <w:color w:val="404040" w:themeColor="text1" w:themeTint="BF"/>
          </w:rPr>
          <w:fldChar w:fldCharType="begin"/>
        </w:r>
        <w:r w:rsidR="00515979" w:rsidRPr="00AB6B8C">
          <w:rPr>
            <w:rFonts w:ascii="Flanders Art Sans" w:hAnsi="Flanders Art Sans" w:cs="Calibri"/>
            <w:color w:val="404040" w:themeColor="text1" w:themeTint="BF"/>
          </w:rPr>
          <w:instrText xml:space="preserve"> PAGE </w:instrText>
        </w:r>
        <w:r w:rsidR="00515979" w:rsidRPr="00515979">
          <w:rPr>
            <w:rFonts w:ascii="Flanders Art Sans" w:hAnsi="Flanders Art Sans" w:cs="Calibri"/>
            <w:color w:val="404040" w:themeColor="text1" w:themeTint="BF"/>
          </w:rPr>
          <w:fldChar w:fldCharType="separate"/>
        </w:r>
        <w:r w:rsidR="009C5FA0">
          <w:rPr>
            <w:rFonts w:ascii="Flanders Art Sans" w:hAnsi="Flanders Art Sans" w:cs="Calibri"/>
            <w:noProof/>
            <w:color w:val="404040" w:themeColor="text1" w:themeTint="BF"/>
          </w:rPr>
          <w:t>2</w:t>
        </w:r>
        <w:r w:rsidR="00515979" w:rsidRPr="00515979">
          <w:rPr>
            <w:rFonts w:ascii="Flanders Art Sans" w:hAnsi="Flanders Art Sans" w:cs="Calibri"/>
            <w:color w:val="404040" w:themeColor="text1" w:themeTint="BF"/>
          </w:rPr>
          <w:fldChar w:fldCharType="end"/>
        </w:r>
        <w:r w:rsidR="00515979" w:rsidRPr="00AB6B8C">
          <w:rPr>
            <w:rFonts w:ascii="Flanders Art Sans" w:hAnsi="Flanders Art Sans" w:cs="Calibri"/>
            <w:color w:val="404040" w:themeColor="text1" w:themeTint="BF"/>
          </w:rPr>
          <w:t xml:space="preserve"> van </w:t>
        </w:r>
        <w:r w:rsidR="00515979" w:rsidRPr="00515979">
          <w:rPr>
            <w:rStyle w:val="Paginanummer"/>
            <w:rFonts w:ascii="Flanders Art Sans" w:hAnsi="Flanders Art Sans" w:cs="Calibri"/>
            <w:color w:val="404040" w:themeColor="text1" w:themeTint="BF"/>
          </w:rPr>
          <w:fldChar w:fldCharType="begin"/>
        </w:r>
        <w:r w:rsidR="00515979" w:rsidRPr="00AB6B8C">
          <w:rPr>
            <w:rStyle w:val="Paginanummer"/>
            <w:rFonts w:ascii="Flanders Art Sans" w:hAnsi="Flanders Art Sans" w:cs="Calibri"/>
            <w:color w:val="404040" w:themeColor="text1" w:themeTint="BF"/>
          </w:rPr>
          <w:instrText xml:space="preserve"> NUMPAGES </w:instrText>
        </w:r>
        <w:r w:rsidR="00515979" w:rsidRPr="00515979">
          <w:rPr>
            <w:rStyle w:val="Paginanummer"/>
            <w:rFonts w:ascii="Flanders Art Sans" w:hAnsi="Flanders Art Sans" w:cs="Calibri"/>
            <w:color w:val="404040" w:themeColor="text1" w:themeTint="BF"/>
          </w:rPr>
          <w:fldChar w:fldCharType="separate"/>
        </w:r>
        <w:r w:rsidR="009C5FA0">
          <w:rPr>
            <w:rStyle w:val="Paginanummer"/>
            <w:rFonts w:ascii="Flanders Art Sans" w:hAnsi="Flanders Art Sans" w:cs="Calibri"/>
            <w:noProof/>
            <w:color w:val="404040" w:themeColor="text1" w:themeTint="BF"/>
          </w:rPr>
          <w:t>2</w:t>
        </w:r>
        <w:r w:rsidR="00515979" w:rsidRPr="00515979">
          <w:rPr>
            <w:rStyle w:val="Paginanummer"/>
            <w:rFonts w:ascii="Flanders Art Sans" w:hAnsi="Flanders Art Sans" w:cs="Calibri"/>
            <w:color w:val="404040" w:themeColor="text1" w:themeTint="BF"/>
          </w:rPr>
          <w:fldChar w:fldCharType="end"/>
        </w:r>
      </w:sdtContent>
    </w:sdt>
  </w:p>
  <w:p w:rsidR="00515979" w:rsidRPr="00AB6B8C" w:rsidRDefault="00515979" w:rsidP="00515979">
    <w:pPr>
      <w:pStyle w:val="Voettekst"/>
      <w:rPr>
        <w:rFonts w:ascii="Flanders Art Sans" w:hAnsi="Flanders Art Sans"/>
        <w:color w:val="404040" w:themeColor="text1" w:themeTint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3C" w:rsidRDefault="00AB6B8C" w:rsidP="00FC403C">
    <w:pPr>
      <w:pStyle w:val="Koptekst"/>
      <w:tabs>
        <w:tab w:val="clear" w:pos="4536"/>
        <w:tab w:val="clear" w:pos="9072"/>
        <w:tab w:val="center" w:pos="9356"/>
        <w:tab w:val="right" w:pos="10206"/>
      </w:tabs>
      <w:spacing w:before="200" w:after="120"/>
    </w:pPr>
    <w:r w:rsidRPr="00AB6B8C">
      <w:rPr>
        <w:rFonts w:ascii="Calibri" w:hAnsi="Calibri" w:cs="Calibri"/>
        <w:noProof/>
        <w:sz w:val="18"/>
        <w:szCs w:val="18"/>
        <w:lang w:eastAsia="nl-BE"/>
      </w:rPr>
      <w:drawing>
        <wp:anchor distT="0" distB="0" distL="114300" distR="114300" simplePos="0" relativeHeight="251661312" behindDoc="1" locked="0" layoutInCell="1" allowOverlap="1" wp14:anchorId="00DDF261" wp14:editId="00DDF262">
          <wp:simplePos x="0" y="0"/>
          <wp:positionH relativeFrom="page">
            <wp:posOffset>876300</wp:posOffset>
          </wp:positionH>
          <wp:positionV relativeFrom="page">
            <wp:posOffset>9906000</wp:posOffset>
          </wp:positionV>
          <wp:extent cx="1273034" cy="540688"/>
          <wp:effectExtent l="0" t="0" r="381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034" cy="54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6B8C">
      <w:rPr>
        <w:rFonts w:ascii="Calibri" w:hAnsi="Calibri" w:cs="Calibri"/>
        <w:noProof/>
        <w:sz w:val="18"/>
        <w:szCs w:val="18"/>
        <w:lang w:eastAsia="nl-BE"/>
      </w:rPr>
      <w:drawing>
        <wp:anchor distT="0" distB="0" distL="114300" distR="114300" simplePos="0" relativeHeight="251662336" behindDoc="0" locked="0" layoutInCell="1" allowOverlap="1" wp14:anchorId="00DDF263" wp14:editId="00DDF264">
          <wp:simplePos x="0" y="0"/>
          <wp:positionH relativeFrom="leftMargin">
            <wp:posOffset>6273165</wp:posOffset>
          </wp:positionH>
          <wp:positionV relativeFrom="paragraph">
            <wp:posOffset>48895</wp:posOffset>
          </wp:positionV>
          <wp:extent cx="630000" cy="540000"/>
          <wp:effectExtent l="0" t="0" r="0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vlag +tx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03C"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56" w:rsidRDefault="005A7856" w:rsidP="008E174D">
      <w:pPr>
        <w:spacing w:after="0" w:line="240" w:lineRule="auto"/>
      </w:pPr>
      <w:r>
        <w:separator/>
      </w:r>
    </w:p>
  </w:footnote>
  <w:footnote w:type="continuationSeparator" w:id="0">
    <w:p w:rsidR="005A7856" w:rsidRDefault="005A7856" w:rsidP="008E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A3" w:rsidRPr="00912494" w:rsidRDefault="00AB6B8C" w:rsidP="00482DA3">
    <w:pPr>
      <w:pStyle w:val="HeaderenFooterpagina1"/>
      <w:spacing w:after="600"/>
      <w:rPr>
        <w:rFonts w:asciiTheme="minorHAnsi" w:hAnsiTheme="minorHAnsi" w:cstheme="minorHAnsi"/>
      </w:rPr>
    </w:pPr>
    <w:r w:rsidRPr="00044C57">
      <w:rPr>
        <w:noProof/>
        <w:lang w:eastAsia="nl-BE"/>
      </w:rPr>
      <w:drawing>
        <wp:anchor distT="0" distB="252095" distL="0" distR="114300" simplePos="0" relativeHeight="251659264" behindDoc="1" locked="0" layoutInCell="1" allowOverlap="1" wp14:anchorId="00DDF25F" wp14:editId="00DDF260">
          <wp:simplePos x="0" y="0"/>
          <wp:positionH relativeFrom="page">
            <wp:posOffset>876300</wp:posOffset>
          </wp:positionH>
          <wp:positionV relativeFrom="page">
            <wp:posOffset>486833</wp:posOffset>
          </wp:positionV>
          <wp:extent cx="927263" cy="850900"/>
          <wp:effectExtent l="0" t="0" r="0" b="635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_brief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658" b="25714"/>
                  <a:stretch/>
                </pic:blipFill>
                <pic:spPr bwMode="auto">
                  <a:xfrm>
                    <a:off x="0" y="0"/>
                    <a:ext cx="928557" cy="8520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2DA3" w:rsidRDefault="00482DA3" w:rsidP="00482DA3">
    <w:pPr>
      <w:spacing w:after="0" w:line="240" w:lineRule="auto"/>
      <w:rPr>
        <w:rFonts w:ascii="Flanders Art Sans" w:hAnsi="Flanders Art Sans"/>
      </w:rPr>
    </w:pPr>
  </w:p>
  <w:p w:rsidR="00482DA3" w:rsidRPr="008B4DFE" w:rsidRDefault="00482DA3" w:rsidP="00482DA3">
    <w:pPr>
      <w:spacing w:after="0" w:line="240" w:lineRule="auto"/>
      <w:rPr>
        <w:rFonts w:ascii="Flanders Art Sans" w:hAnsi="Flanders Art Sans"/>
      </w:rPr>
    </w:pPr>
  </w:p>
  <w:p w:rsidR="00482DA3" w:rsidRDefault="00482DA3" w:rsidP="00482DA3">
    <w:pPr>
      <w:spacing w:after="20" w:line="240" w:lineRule="auto"/>
      <w:rPr>
        <w:rFonts w:ascii="Flanders Art Sans" w:hAnsi="Flanders Art Sans"/>
        <w:b/>
        <w:sz w:val="20"/>
        <w:szCs w:val="20"/>
      </w:rPr>
    </w:pPr>
  </w:p>
  <w:p w:rsidR="00482DA3" w:rsidRPr="00BE6ECB" w:rsidRDefault="00AB6B8C" w:rsidP="00482DA3">
    <w:pPr>
      <w:spacing w:after="20" w:line="240" w:lineRule="auto"/>
      <w:rPr>
        <w:rFonts w:ascii="FlandersArtSans-Medium" w:hAnsi="FlandersArtSans-Medium" w:cstheme="minorHAnsi"/>
        <w:color w:val="003597"/>
        <w:sz w:val="20"/>
        <w:szCs w:val="20"/>
      </w:rPr>
    </w:pPr>
    <w:r w:rsidRPr="00BE6ECB">
      <w:rPr>
        <w:rFonts w:ascii="FlandersArtSans-Medium" w:hAnsi="FlandersArtSans-Medium" w:cstheme="minorHAnsi"/>
        <w:color w:val="003597"/>
        <w:sz w:val="20"/>
        <w:szCs w:val="20"/>
      </w:rPr>
      <w:t>Departement Werk en Sociale Economie</w:t>
    </w:r>
  </w:p>
  <w:p w:rsidR="00AB6B8C" w:rsidRPr="00BE6ECB" w:rsidRDefault="00AB6B8C" w:rsidP="00482DA3">
    <w:pPr>
      <w:spacing w:after="20" w:line="240" w:lineRule="auto"/>
      <w:rPr>
        <w:rFonts w:ascii="FlandersArtSans-Medium" w:hAnsi="FlandersArtSans-Medium" w:cstheme="minorHAnsi"/>
        <w:color w:val="003597"/>
        <w:sz w:val="20"/>
        <w:szCs w:val="20"/>
      </w:rPr>
    </w:pPr>
    <w:r w:rsidRPr="00BE6ECB">
      <w:rPr>
        <w:rFonts w:ascii="FlandersArtSans-Medium" w:hAnsi="FlandersArtSans-Medium" w:cstheme="minorHAnsi"/>
        <w:color w:val="003597"/>
        <w:sz w:val="20"/>
        <w:szCs w:val="20"/>
      </w:rPr>
      <w:t xml:space="preserve">Afdeling </w:t>
    </w:r>
    <w:r w:rsidR="00673231" w:rsidRPr="00BE6ECB">
      <w:rPr>
        <w:rFonts w:ascii="FlandersArtSans-Medium" w:hAnsi="FlandersArtSans-Medium" w:cstheme="minorHAnsi"/>
        <w:color w:val="003597"/>
        <w:sz w:val="20"/>
        <w:szCs w:val="20"/>
      </w:rPr>
      <w:t>ESF</w:t>
    </w:r>
  </w:p>
  <w:p w:rsidR="00482DA3" w:rsidRPr="00BE6ECB" w:rsidRDefault="00482DA3" w:rsidP="00482DA3">
    <w:pPr>
      <w:spacing w:after="20" w:line="240" w:lineRule="auto"/>
      <w:rPr>
        <w:rFonts w:cstheme="minorHAnsi"/>
        <w:color w:val="003597"/>
        <w:sz w:val="20"/>
        <w:szCs w:val="20"/>
      </w:rPr>
    </w:pPr>
    <w:r w:rsidRPr="00BE6ECB">
      <w:rPr>
        <w:rFonts w:cstheme="minorHAnsi"/>
        <w:color w:val="003597"/>
        <w:sz w:val="20"/>
        <w:szCs w:val="20"/>
      </w:rPr>
      <w:t>Koning Albert II-laan 35 bus 20</w:t>
    </w:r>
  </w:p>
  <w:p w:rsidR="00482DA3" w:rsidRPr="00BE6ECB" w:rsidRDefault="00482DA3" w:rsidP="00482DA3">
    <w:pPr>
      <w:spacing w:after="20" w:line="240" w:lineRule="auto"/>
      <w:rPr>
        <w:rFonts w:cstheme="minorHAnsi"/>
        <w:color w:val="003597"/>
        <w:sz w:val="20"/>
        <w:szCs w:val="20"/>
      </w:rPr>
    </w:pPr>
    <w:r w:rsidRPr="00BE6ECB">
      <w:rPr>
        <w:rFonts w:cstheme="minorHAnsi"/>
        <w:color w:val="003597"/>
        <w:sz w:val="20"/>
        <w:szCs w:val="20"/>
      </w:rPr>
      <w:t>1030 BRUSSEL</w:t>
    </w:r>
  </w:p>
  <w:p w:rsidR="00482DA3" w:rsidRPr="00BE6ECB" w:rsidRDefault="00482DA3" w:rsidP="00482DA3">
    <w:pPr>
      <w:spacing w:after="20" w:line="240" w:lineRule="auto"/>
      <w:rPr>
        <w:rFonts w:ascii="FlandersArtSans-Bold" w:hAnsi="FlandersArtSans-Bold" w:cstheme="minorHAnsi"/>
        <w:color w:val="003597"/>
        <w:sz w:val="20"/>
        <w:szCs w:val="20"/>
      </w:rPr>
    </w:pPr>
    <w:r w:rsidRPr="00BE6ECB">
      <w:rPr>
        <w:rFonts w:ascii="FlandersArtSans-Bold" w:hAnsi="FlandersArtSans-Bold" w:cstheme="minorHAnsi"/>
        <w:color w:val="003597"/>
        <w:sz w:val="20"/>
        <w:szCs w:val="20"/>
      </w:rPr>
      <w:t>www.</w:t>
    </w:r>
    <w:r w:rsidR="00AB6B8C" w:rsidRPr="00BE6ECB">
      <w:rPr>
        <w:rFonts w:ascii="FlandersArtSans-Bold" w:hAnsi="FlandersArtSans-Bold" w:cstheme="minorHAnsi"/>
        <w:color w:val="003597"/>
        <w:sz w:val="20"/>
        <w:szCs w:val="20"/>
      </w:rPr>
      <w:t>esf-vlaanderen</w:t>
    </w:r>
    <w:r w:rsidRPr="00BE6ECB">
      <w:rPr>
        <w:rFonts w:ascii="FlandersArtSans-Bold" w:hAnsi="FlandersArtSans-Bold" w:cstheme="minorHAnsi"/>
        <w:color w:val="003597"/>
        <w:sz w:val="20"/>
        <w:szCs w:val="20"/>
      </w:rPr>
      <w:t>.be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86A4674"/>
    <w:lvl w:ilvl="0">
      <w:start w:val="1"/>
      <w:numFmt w:val="bullet"/>
      <w:pStyle w:val="Lijstopsomteken2"/>
      <w:lvlText w:val="&gt;"/>
      <w:lvlJc w:val="left"/>
      <w:pPr>
        <w:ind w:left="644" w:hanging="360"/>
      </w:pPr>
      <w:rPr>
        <w:rFonts w:ascii="Flanders Art Serif Medium" w:hAnsi="Flanders Art Serif Medium" w:hint="default"/>
        <w:color w:val="9B9DA0"/>
      </w:rPr>
    </w:lvl>
  </w:abstractNum>
  <w:abstractNum w:abstractNumId="1" w15:restartNumberingAfterBreak="0">
    <w:nsid w:val="FFFFFF89"/>
    <w:multiLevelType w:val="singleLevel"/>
    <w:tmpl w:val="FA705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59239E"/>
    <w:multiLevelType w:val="hybridMultilevel"/>
    <w:tmpl w:val="9D847058"/>
    <w:lvl w:ilvl="0" w:tplc="F140B162">
      <w:start w:val="1"/>
      <w:numFmt w:val="bullet"/>
      <w:pStyle w:val="Lijstopsomteken5"/>
      <w:lvlText w:val="&gt;"/>
      <w:lvlJc w:val="left"/>
      <w:pPr>
        <w:ind w:left="1800" w:hanging="360"/>
      </w:pPr>
      <w:rPr>
        <w:rFonts w:ascii="Flanders Art Serif Medium" w:hAnsi="Flanders Art Serif Medium" w:hint="default"/>
        <w:color w:val="9B9DA0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21475F6B"/>
    <w:multiLevelType w:val="hybridMultilevel"/>
    <w:tmpl w:val="B7D02AB6"/>
    <w:lvl w:ilvl="0" w:tplc="EACACC36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 Medium" w:hAnsi="Flanders Art Serif Medium" w:hint="default"/>
        <w:color w:val="9B9D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F1028"/>
    <w:multiLevelType w:val="hybridMultilevel"/>
    <w:tmpl w:val="2E26BCCA"/>
    <w:lvl w:ilvl="0" w:tplc="74066820">
      <w:start w:val="1"/>
      <w:numFmt w:val="bullet"/>
      <w:pStyle w:val="Lijstopsomteken3"/>
      <w:lvlText w:val="&gt;"/>
      <w:lvlJc w:val="left"/>
      <w:pPr>
        <w:ind w:left="1080" w:hanging="360"/>
      </w:pPr>
      <w:rPr>
        <w:rFonts w:ascii="Flanders Art Serif Medium" w:hAnsi="Flanders Art Serif Medium" w:hint="default"/>
        <w:color w:val="9B9DA0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3BAA3990"/>
    <w:multiLevelType w:val="hybridMultilevel"/>
    <w:tmpl w:val="34B2DE64"/>
    <w:lvl w:ilvl="0" w:tplc="47AE41DE">
      <w:numFmt w:val="bullet"/>
      <w:lvlText w:val="-"/>
      <w:lvlJc w:val="left"/>
      <w:pPr>
        <w:ind w:left="720" w:hanging="360"/>
      </w:pPr>
      <w:rPr>
        <w:rFonts w:ascii="FlandersArtSans-Regular" w:eastAsiaTheme="minorHAnsi" w:hAnsi="FlandersArtSans-Regular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21AC49F0"/>
    <w:lvl w:ilvl="0" w:tplc="2CE4A150">
      <w:start w:val="1"/>
      <w:numFmt w:val="lowerLetter"/>
      <w:pStyle w:val="Lijstnummering2"/>
      <w:lvlText w:val="%1.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85613"/>
    <w:multiLevelType w:val="multilevel"/>
    <w:tmpl w:val="8048DDC2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ascii="Flanders Art Serif" w:hAnsi="Flanders Art Serif" w:hint="default"/>
        <w:b w:val="0"/>
        <w:i w:val="0"/>
        <w:sz w:val="19"/>
        <w:u w:color="1F497D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1F497D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1F497D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1EB4BBE"/>
    <w:multiLevelType w:val="multilevel"/>
    <w:tmpl w:val="0F44EB16"/>
    <w:lvl w:ilvl="0">
      <w:start w:val="1"/>
      <w:numFmt w:val="bullet"/>
      <w:pStyle w:val="Lijstopsomteken"/>
      <w:lvlText w:val="&gt;"/>
      <w:lvlJc w:val="left"/>
      <w:pPr>
        <w:ind w:left="360" w:hanging="360"/>
      </w:pPr>
      <w:rPr>
        <w:rFonts w:ascii="Flanders Art Serif Medium" w:hAnsi="Flanders Art Serif Medium" w:hint="default"/>
        <w:color w:val="9B9DA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D7B5FD9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BF"/>
    <w:rsid w:val="000241F9"/>
    <w:rsid w:val="000D12E3"/>
    <w:rsid w:val="000D4DD0"/>
    <w:rsid w:val="001135E8"/>
    <w:rsid w:val="0011581A"/>
    <w:rsid w:val="00125749"/>
    <w:rsid w:val="00126A24"/>
    <w:rsid w:val="00131ED6"/>
    <w:rsid w:val="001560C6"/>
    <w:rsid w:val="00192B4B"/>
    <w:rsid w:val="001D0965"/>
    <w:rsid w:val="00203411"/>
    <w:rsid w:val="00210A0E"/>
    <w:rsid w:val="0023701A"/>
    <w:rsid w:val="002665B0"/>
    <w:rsid w:val="00287A6D"/>
    <w:rsid w:val="003231D9"/>
    <w:rsid w:val="003D7CFB"/>
    <w:rsid w:val="003E76E1"/>
    <w:rsid w:val="00477F42"/>
    <w:rsid w:val="00482DA3"/>
    <w:rsid w:val="00492EBF"/>
    <w:rsid w:val="00515979"/>
    <w:rsid w:val="00574B04"/>
    <w:rsid w:val="005A7856"/>
    <w:rsid w:val="00602081"/>
    <w:rsid w:val="006222E5"/>
    <w:rsid w:val="006350EE"/>
    <w:rsid w:val="00673231"/>
    <w:rsid w:val="006C2BCD"/>
    <w:rsid w:val="00777833"/>
    <w:rsid w:val="007E584D"/>
    <w:rsid w:val="008543C0"/>
    <w:rsid w:val="008B4DFE"/>
    <w:rsid w:val="008D5B65"/>
    <w:rsid w:val="008E174D"/>
    <w:rsid w:val="008F056C"/>
    <w:rsid w:val="008F0D5D"/>
    <w:rsid w:val="00912494"/>
    <w:rsid w:val="009204EB"/>
    <w:rsid w:val="009220BF"/>
    <w:rsid w:val="00997227"/>
    <w:rsid w:val="009C5FA0"/>
    <w:rsid w:val="00A06596"/>
    <w:rsid w:val="00A13E91"/>
    <w:rsid w:val="00A21664"/>
    <w:rsid w:val="00A8399E"/>
    <w:rsid w:val="00AB6B8C"/>
    <w:rsid w:val="00AC6134"/>
    <w:rsid w:val="00B1211E"/>
    <w:rsid w:val="00B25DBF"/>
    <w:rsid w:val="00B27513"/>
    <w:rsid w:val="00B31E4B"/>
    <w:rsid w:val="00B42D4A"/>
    <w:rsid w:val="00B44684"/>
    <w:rsid w:val="00B67911"/>
    <w:rsid w:val="00BC362B"/>
    <w:rsid w:val="00BC6E34"/>
    <w:rsid w:val="00BE0D8F"/>
    <w:rsid w:val="00BE6ECB"/>
    <w:rsid w:val="00C447B6"/>
    <w:rsid w:val="00C62449"/>
    <w:rsid w:val="00C81C64"/>
    <w:rsid w:val="00CA34EF"/>
    <w:rsid w:val="00CA79A3"/>
    <w:rsid w:val="00CD7C1B"/>
    <w:rsid w:val="00D4762E"/>
    <w:rsid w:val="00D92ECB"/>
    <w:rsid w:val="00D9492F"/>
    <w:rsid w:val="00E04BBF"/>
    <w:rsid w:val="00E16760"/>
    <w:rsid w:val="00E608A3"/>
    <w:rsid w:val="00EB5847"/>
    <w:rsid w:val="00EE436A"/>
    <w:rsid w:val="00F72758"/>
    <w:rsid w:val="00FB1E1A"/>
    <w:rsid w:val="00F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05412A-B6DF-43C3-ADC7-EF79447F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AB6B8C"/>
    <w:rPr>
      <w:rFonts w:ascii="FlandersArtSans-Regular" w:hAnsi="FlandersArtSans-Regular"/>
      <w:color w:val="373736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6B8C"/>
    <w:pPr>
      <w:keepNext/>
      <w:keepLines/>
      <w:numPr>
        <w:numId w:val="2"/>
      </w:numPr>
      <w:spacing w:before="480" w:after="0"/>
      <w:outlineLvl w:val="0"/>
    </w:pPr>
    <w:rPr>
      <w:rFonts w:ascii="FlandersArtSans-Bold" w:eastAsiaTheme="majorEastAsia" w:hAnsi="FlandersArtSans-Bold" w:cstheme="majorBidi"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B6B8C"/>
    <w:pPr>
      <w:keepNext/>
      <w:keepLines/>
      <w:numPr>
        <w:ilvl w:val="1"/>
        <w:numId w:val="2"/>
      </w:numPr>
      <w:spacing w:before="200" w:after="0"/>
      <w:outlineLvl w:val="1"/>
    </w:pPr>
    <w:rPr>
      <w:rFonts w:ascii="FlandersArtSans-Bold" w:eastAsiaTheme="majorEastAsia" w:hAnsi="FlandersArtSans-Bold" w:cstheme="majorBidi"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B6B8C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 w:cstheme="majorBidi"/>
      <w:bCs/>
      <w:sz w:val="28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AB6B8C"/>
    <w:pPr>
      <w:keepNext/>
      <w:keepLines/>
      <w:numPr>
        <w:ilvl w:val="3"/>
        <w:numId w:val="2"/>
      </w:numPr>
      <w:spacing w:before="200" w:after="0"/>
      <w:outlineLvl w:val="3"/>
    </w:pPr>
    <w:rPr>
      <w:rFonts w:eastAsiaTheme="majorEastAsia" w:cstheme="majorBidi"/>
      <w:bCs/>
      <w:i/>
      <w:iCs/>
      <w:sz w:val="28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AB6B8C"/>
    <w:pPr>
      <w:keepNext/>
      <w:keepLines/>
      <w:numPr>
        <w:ilvl w:val="4"/>
        <w:numId w:val="2"/>
      </w:numPr>
      <w:spacing w:before="200" w:after="0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autoRedefine/>
    <w:uiPriority w:val="9"/>
    <w:unhideWhenUsed/>
    <w:qFormat/>
    <w:rsid w:val="00AB6B8C"/>
    <w:pPr>
      <w:keepNext/>
      <w:keepLines/>
      <w:numPr>
        <w:ilvl w:val="5"/>
        <w:numId w:val="2"/>
      </w:numPr>
      <w:spacing w:before="200" w:after="0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6B8C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584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584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uiPriority w:val="99"/>
    <w:semiHidden/>
    <w:unhideWhenUsed/>
    <w:rsid w:val="008E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B6B8C"/>
    <w:rPr>
      <w:rFonts w:ascii="FlandersArtSans-Bold" w:eastAsiaTheme="majorEastAsia" w:hAnsi="FlandersArtSans-Bold" w:cstheme="majorBidi"/>
      <w:bCs/>
      <w:color w:val="373736"/>
      <w:sz w:val="32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220BF"/>
    <w:pPr>
      <w:outlineLvl w:val="9"/>
    </w:pPr>
    <w:rPr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AB6B8C"/>
    <w:rPr>
      <w:rFonts w:ascii="FlandersArtSans-Regular" w:eastAsiaTheme="majorEastAsia" w:hAnsi="FlandersArtSans-Regular" w:cstheme="majorBidi"/>
      <w:bCs/>
      <w:color w:val="373736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AB6B8C"/>
    <w:rPr>
      <w:rFonts w:ascii="FlandersArtSans-Bold" w:eastAsiaTheme="majorEastAsia" w:hAnsi="FlandersArtSans-Bold" w:cstheme="majorBidi"/>
      <w:bCs/>
      <w:color w:val="373736"/>
      <w:sz w:val="2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AB6B8C"/>
    <w:rPr>
      <w:rFonts w:ascii="FlandersArtSans-Regular" w:eastAsiaTheme="majorEastAsia" w:hAnsi="FlandersArtSans-Regular" w:cstheme="majorBidi"/>
      <w:bCs/>
      <w:i/>
      <w:iCs/>
      <w:color w:val="373736"/>
      <w:sz w:val="28"/>
    </w:rPr>
  </w:style>
  <w:style w:type="character" w:customStyle="1" w:styleId="Kop5Char">
    <w:name w:val="Kop 5 Char"/>
    <w:basedOn w:val="Standaardalinea-lettertype"/>
    <w:link w:val="Kop5"/>
    <w:uiPriority w:val="9"/>
    <w:rsid w:val="00AB6B8C"/>
    <w:rPr>
      <w:rFonts w:ascii="FlandersArtSans-Regular" w:eastAsiaTheme="majorEastAsia" w:hAnsi="FlandersArtSans-Regular" w:cstheme="majorBidi"/>
      <w:color w:val="373736"/>
      <w:sz w:val="24"/>
    </w:rPr>
  </w:style>
  <w:style w:type="character" w:customStyle="1" w:styleId="Kop6Char">
    <w:name w:val="Kop 6 Char"/>
    <w:basedOn w:val="Standaardalinea-lettertype"/>
    <w:link w:val="Kop6"/>
    <w:uiPriority w:val="9"/>
    <w:rsid w:val="00AB6B8C"/>
    <w:rPr>
      <w:rFonts w:ascii="FlandersArtSans-Regular" w:eastAsiaTheme="majorEastAsia" w:hAnsi="FlandersArtSans-Regular" w:cstheme="majorBidi"/>
      <w:i/>
      <w:iCs/>
      <w:color w:val="373736"/>
      <w:sz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6B8C"/>
    <w:rPr>
      <w:rFonts w:ascii="FlandersArtSans-Regular" w:eastAsiaTheme="majorEastAsia" w:hAnsi="FlandersArtSans-Regular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58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58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eaderenFooterpagina1">
    <w:name w:val="Header en Footer pagina 1"/>
    <w:basedOn w:val="Standaard"/>
    <w:qFormat/>
    <w:rsid w:val="00482DA3"/>
    <w:pPr>
      <w:tabs>
        <w:tab w:val="left" w:pos="3686"/>
      </w:tabs>
      <w:spacing w:after="0" w:line="280" w:lineRule="exact"/>
      <w:contextualSpacing/>
      <w:jc w:val="right"/>
    </w:pPr>
    <w:rPr>
      <w:rFonts w:ascii="Flanders Art Serif" w:hAnsi="Flanders Art Serif"/>
      <w:color w:val="1F497D" w:themeColor="text2"/>
      <w:sz w:val="24"/>
    </w:rPr>
  </w:style>
  <w:style w:type="paragraph" w:styleId="Ondertitel">
    <w:name w:val="Subtitle"/>
    <w:basedOn w:val="Standaard"/>
    <w:next w:val="Standaard"/>
    <w:link w:val="OndertitelChar"/>
    <w:uiPriority w:val="11"/>
    <w:rsid w:val="00482DA3"/>
    <w:pPr>
      <w:tabs>
        <w:tab w:val="left" w:pos="3686"/>
      </w:tabs>
      <w:spacing w:after="0" w:line="600" w:lineRule="exact"/>
      <w:contextualSpacing/>
      <w:jc w:val="center"/>
    </w:pPr>
    <w:rPr>
      <w:rFonts w:ascii="Flanders Art Serif Bold" w:hAnsi="Flanders Art Serif Bold"/>
      <w:color w:val="20B3BE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2DA3"/>
    <w:rPr>
      <w:rFonts w:ascii="Flanders Art Serif Bold" w:hAnsi="Flanders Art Serif Bold"/>
      <w:color w:val="20B3BE"/>
      <w:sz w:val="52"/>
      <w:szCs w:val="30"/>
    </w:rPr>
  </w:style>
  <w:style w:type="paragraph" w:styleId="Titel">
    <w:name w:val="Title"/>
    <w:basedOn w:val="Standaard"/>
    <w:next w:val="Standaard"/>
    <w:link w:val="TitelChar"/>
    <w:uiPriority w:val="10"/>
    <w:rsid w:val="00482DA3"/>
    <w:pPr>
      <w:framePr w:wrap="notBeside" w:vAnchor="text" w:hAnchor="text" w:y="1"/>
      <w:tabs>
        <w:tab w:val="left" w:pos="3686"/>
      </w:tabs>
      <w:spacing w:after="0" w:line="240" w:lineRule="auto"/>
      <w:contextualSpacing/>
      <w:jc w:val="center"/>
    </w:pPr>
    <w:rPr>
      <w:rFonts w:ascii="Flanders Art Sans Medium" w:eastAsiaTheme="majorEastAsia" w:hAnsi="Flanders Art Sans Medium" w:cstheme="majorBidi"/>
      <w:caps/>
      <w:color w:val="404040" w:themeColor="text1" w:themeTint="BF"/>
      <w:spacing w:val="5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2DA3"/>
    <w:rPr>
      <w:rFonts w:ascii="Flanders Art Sans Medium" w:eastAsiaTheme="majorEastAsia" w:hAnsi="Flanders Art Sans Medium" w:cstheme="majorBidi"/>
      <w:caps/>
      <w:color w:val="404040" w:themeColor="text1" w:themeTint="BF"/>
      <w:spacing w:val="5"/>
      <w:sz w:val="72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482DA3"/>
    <w:rPr>
      <w:color w:val="808080"/>
    </w:rPr>
  </w:style>
  <w:style w:type="paragraph" w:styleId="Inhopg1">
    <w:name w:val="toc 1"/>
    <w:basedOn w:val="Standaard"/>
    <w:next w:val="Standaard"/>
    <w:autoRedefine/>
    <w:uiPriority w:val="39"/>
    <w:unhideWhenUsed/>
    <w:rsid w:val="0051597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1597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515979"/>
    <w:pPr>
      <w:spacing w:after="100"/>
      <w:ind w:left="440"/>
    </w:pPr>
  </w:style>
  <w:style w:type="paragraph" w:styleId="Lijstopsomteken">
    <w:name w:val="List Bullet"/>
    <w:basedOn w:val="Lijstalinea"/>
    <w:uiPriority w:val="99"/>
    <w:unhideWhenUsed/>
    <w:qFormat/>
    <w:rsid w:val="00515979"/>
    <w:pPr>
      <w:numPr>
        <w:numId w:val="5"/>
      </w:numPr>
      <w:tabs>
        <w:tab w:val="left" w:pos="3686"/>
      </w:tabs>
      <w:spacing w:after="0" w:line="260" w:lineRule="exact"/>
      <w:ind w:left="284" w:hanging="284"/>
    </w:pPr>
    <w:rPr>
      <w:rFonts w:ascii="Flanders Art Serif" w:hAnsi="Flanders Art Serif"/>
      <w:color w:val="1D1B11" w:themeColor="background2" w:themeShade="1A"/>
      <w:sz w:val="19"/>
    </w:rPr>
  </w:style>
  <w:style w:type="paragraph" w:styleId="Lijstopsomteken2">
    <w:name w:val="List Bullet 2"/>
    <w:basedOn w:val="Standaard"/>
    <w:uiPriority w:val="99"/>
    <w:unhideWhenUsed/>
    <w:rsid w:val="00515979"/>
    <w:pPr>
      <w:numPr>
        <w:numId w:val="4"/>
      </w:numPr>
      <w:spacing w:after="0" w:line="260" w:lineRule="exact"/>
      <w:ind w:left="568" w:hanging="284"/>
      <w:contextualSpacing/>
    </w:pPr>
    <w:rPr>
      <w:rFonts w:ascii="Flanders Art Serif" w:hAnsi="Flanders Art Serif"/>
      <w:color w:val="1D1B11" w:themeColor="background2" w:themeShade="1A"/>
      <w:sz w:val="19"/>
    </w:rPr>
  </w:style>
  <w:style w:type="paragraph" w:styleId="Lijstopsomteken3">
    <w:name w:val="List Bullet 3"/>
    <w:basedOn w:val="Standaard"/>
    <w:uiPriority w:val="99"/>
    <w:unhideWhenUsed/>
    <w:rsid w:val="00515979"/>
    <w:pPr>
      <w:numPr>
        <w:numId w:val="6"/>
      </w:numPr>
      <w:tabs>
        <w:tab w:val="left" w:pos="3686"/>
      </w:tabs>
      <w:spacing w:after="0" w:line="260" w:lineRule="exact"/>
      <w:ind w:left="851" w:hanging="284"/>
      <w:contextualSpacing/>
    </w:pPr>
    <w:rPr>
      <w:rFonts w:ascii="Flanders Art Serif" w:hAnsi="Flanders Art Serif"/>
      <w:color w:val="1D1B11" w:themeColor="background2" w:themeShade="1A"/>
      <w:sz w:val="19"/>
    </w:rPr>
  </w:style>
  <w:style w:type="paragraph" w:styleId="Lijstopsomteken4">
    <w:name w:val="List Bullet 4"/>
    <w:basedOn w:val="Standaard"/>
    <w:uiPriority w:val="99"/>
    <w:unhideWhenUsed/>
    <w:rsid w:val="00515979"/>
    <w:pPr>
      <w:numPr>
        <w:numId w:val="7"/>
      </w:numPr>
      <w:spacing w:after="0" w:line="260" w:lineRule="exact"/>
      <w:ind w:left="1135" w:hanging="284"/>
      <w:contextualSpacing/>
    </w:pPr>
    <w:rPr>
      <w:rFonts w:ascii="Flanders Art Serif" w:hAnsi="Flanders Art Serif"/>
      <w:color w:val="1D1B11" w:themeColor="background2" w:themeShade="1A"/>
      <w:sz w:val="19"/>
    </w:rPr>
  </w:style>
  <w:style w:type="paragraph" w:styleId="Lijstopsomteken5">
    <w:name w:val="List Bullet 5"/>
    <w:basedOn w:val="Standaard"/>
    <w:uiPriority w:val="99"/>
    <w:unhideWhenUsed/>
    <w:rsid w:val="00515979"/>
    <w:pPr>
      <w:numPr>
        <w:numId w:val="8"/>
      </w:numPr>
      <w:spacing w:after="0" w:line="260" w:lineRule="exact"/>
      <w:ind w:left="1418" w:hanging="284"/>
      <w:contextualSpacing/>
    </w:pPr>
    <w:rPr>
      <w:rFonts w:ascii="Flanders Art Serif" w:hAnsi="Flanders Art Serif"/>
      <w:color w:val="1D1B11" w:themeColor="background2" w:themeShade="1A"/>
      <w:sz w:val="19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15979"/>
    <w:pPr>
      <w:tabs>
        <w:tab w:val="left" w:pos="3686"/>
      </w:tabs>
      <w:spacing w:after="0" w:line="240" w:lineRule="auto"/>
      <w:contextualSpacing/>
    </w:pPr>
    <w:rPr>
      <w:rFonts w:ascii="Flanders Art Serif" w:hAnsi="Flanders Art Serif"/>
      <w:color w:val="1D1B11" w:themeColor="background2" w:themeShade="1A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15979"/>
    <w:rPr>
      <w:rFonts w:ascii="Flanders Art Serif" w:hAnsi="Flanders Art Serif"/>
      <w:color w:val="1D1B11" w:themeColor="background2" w:themeShade="1A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15979"/>
    <w:rPr>
      <w:vertAlign w:val="superscript"/>
    </w:rPr>
  </w:style>
  <w:style w:type="paragraph" w:styleId="Lijstnummering">
    <w:name w:val="List Number"/>
    <w:basedOn w:val="Lijstalinea"/>
    <w:uiPriority w:val="99"/>
    <w:unhideWhenUsed/>
    <w:rsid w:val="00515979"/>
    <w:pPr>
      <w:numPr>
        <w:numId w:val="9"/>
      </w:numPr>
      <w:tabs>
        <w:tab w:val="left" w:pos="3686"/>
      </w:tabs>
      <w:spacing w:after="0" w:line="260" w:lineRule="exact"/>
      <w:ind w:left="284" w:hanging="284"/>
    </w:pPr>
    <w:rPr>
      <w:rFonts w:ascii="Flanders Art Serif" w:hAnsi="Flanders Art Serif"/>
      <w:color w:val="1D1B11" w:themeColor="background2" w:themeShade="1A"/>
      <w:sz w:val="19"/>
    </w:rPr>
  </w:style>
  <w:style w:type="paragraph" w:styleId="Lijstnummering2">
    <w:name w:val="List Number 2"/>
    <w:basedOn w:val="Lijstalinea"/>
    <w:uiPriority w:val="99"/>
    <w:unhideWhenUsed/>
    <w:rsid w:val="00515979"/>
    <w:pPr>
      <w:numPr>
        <w:numId w:val="10"/>
      </w:numPr>
      <w:tabs>
        <w:tab w:val="left" w:pos="3686"/>
      </w:tabs>
      <w:spacing w:after="0" w:line="260" w:lineRule="exact"/>
      <w:ind w:left="568" w:hanging="284"/>
    </w:pPr>
    <w:rPr>
      <w:rFonts w:ascii="Flanders Art Serif" w:hAnsi="Flanders Art Serif"/>
      <w:color w:val="1D1B11" w:themeColor="background2" w:themeShade="1A"/>
      <w:sz w:val="19"/>
    </w:rPr>
  </w:style>
  <w:style w:type="paragraph" w:styleId="Lijstnummering3">
    <w:name w:val="List Number 3"/>
    <w:basedOn w:val="Lijstalinea"/>
    <w:uiPriority w:val="99"/>
    <w:unhideWhenUsed/>
    <w:rsid w:val="00515979"/>
    <w:pPr>
      <w:numPr>
        <w:numId w:val="11"/>
      </w:numPr>
      <w:tabs>
        <w:tab w:val="left" w:pos="3686"/>
      </w:tabs>
      <w:spacing w:after="0" w:line="260" w:lineRule="exact"/>
      <w:ind w:left="851" w:hanging="284"/>
    </w:pPr>
    <w:rPr>
      <w:rFonts w:ascii="Flanders Art Serif" w:hAnsi="Flanders Art Serif"/>
      <w:color w:val="1D1B11" w:themeColor="background2" w:themeShade="1A"/>
      <w:sz w:val="19"/>
    </w:rPr>
  </w:style>
  <w:style w:type="paragraph" w:styleId="Lijstnummering4">
    <w:name w:val="List Number 4"/>
    <w:basedOn w:val="Lijstalinea"/>
    <w:uiPriority w:val="99"/>
    <w:unhideWhenUsed/>
    <w:rsid w:val="00515979"/>
    <w:pPr>
      <w:numPr>
        <w:numId w:val="12"/>
      </w:numPr>
      <w:tabs>
        <w:tab w:val="left" w:pos="3686"/>
      </w:tabs>
      <w:spacing w:after="0" w:line="260" w:lineRule="exact"/>
      <w:ind w:left="1135" w:hanging="284"/>
    </w:pPr>
    <w:rPr>
      <w:rFonts w:ascii="Flanders Art Serif" w:hAnsi="Flanders Art Serif"/>
      <w:color w:val="1D1B11" w:themeColor="background2" w:themeShade="1A"/>
      <w:sz w:val="19"/>
    </w:rPr>
  </w:style>
  <w:style w:type="paragraph" w:styleId="Lijstnummering5">
    <w:name w:val="List Number 5"/>
    <w:basedOn w:val="Lijstalinea"/>
    <w:uiPriority w:val="99"/>
    <w:unhideWhenUsed/>
    <w:rsid w:val="00515979"/>
    <w:pPr>
      <w:numPr>
        <w:numId w:val="13"/>
      </w:numPr>
      <w:tabs>
        <w:tab w:val="left" w:pos="3686"/>
      </w:tabs>
      <w:spacing w:after="0" w:line="260" w:lineRule="exact"/>
      <w:ind w:left="1418" w:hanging="284"/>
    </w:pPr>
    <w:rPr>
      <w:rFonts w:ascii="Flanders Art Serif" w:hAnsi="Flanders Art Serif"/>
      <w:color w:val="1D1B11" w:themeColor="background2" w:themeShade="1A"/>
      <w:sz w:val="19"/>
    </w:rPr>
  </w:style>
  <w:style w:type="paragraph" w:styleId="Citaat">
    <w:name w:val="Quote"/>
    <w:basedOn w:val="Standaard"/>
    <w:next w:val="Standaard"/>
    <w:link w:val="CitaatChar"/>
    <w:uiPriority w:val="29"/>
    <w:rsid w:val="00515979"/>
    <w:pPr>
      <w:tabs>
        <w:tab w:val="left" w:pos="3686"/>
      </w:tabs>
      <w:spacing w:before="120" w:after="120" w:line="320" w:lineRule="exact"/>
      <w:ind w:left="709" w:right="567" w:hanging="142"/>
      <w:contextualSpacing/>
    </w:pPr>
    <w:rPr>
      <w:rFonts w:ascii="Flanders Art Serif" w:hAnsi="Flanders Art Serif"/>
      <w:color w:val="1F497D" w:themeColor="text2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515979"/>
    <w:rPr>
      <w:rFonts w:ascii="Flanders Art Serif" w:hAnsi="Flanders Art Serif"/>
      <w:color w:val="1F497D" w:themeColor="text2"/>
      <w:sz w:val="28"/>
      <w:szCs w:val="28"/>
    </w:rPr>
  </w:style>
  <w:style w:type="paragraph" w:styleId="Bijschrift">
    <w:name w:val="caption"/>
    <w:basedOn w:val="Standaard"/>
    <w:next w:val="Standaard"/>
    <w:uiPriority w:val="35"/>
    <w:unhideWhenUsed/>
    <w:rsid w:val="00515979"/>
    <w:pPr>
      <w:tabs>
        <w:tab w:val="left" w:pos="3686"/>
      </w:tabs>
      <w:spacing w:before="120" w:line="240" w:lineRule="auto"/>
      <w:contextualSpacing/>
    </w:pPr>
    <w:rPr>
      <w:rFonts w:ascii="Flanders Art Serif" w:hAnsi="Flanders Art Serif"/>
      <w:bCs/>
      <w:color w:val="4F81BD" w:themeColor="accent1"/>
      <w:sz w:val="18"/>
      <w:szCs w:val="18"/>
    </w:rPr>
  </w:style>
  <w:style w:type="table" w:customStyle="1" w:styleId="Rastertabel41">
    <w:name w:val="Rastertabel 41"/>
    <w:basedOn w:val="Standaardtabel"/>
    <w:uiPriority w:val="49"/>
    <w:rsid w:val="00515979"/>
    <w:pPr>
      <w:spacing w:after="0" w:line="240" w:lineRule="auto"/>
      <w:jc w:val="center"/>
    </w:pPr>
    <w:rPr>
      <w:rFonts w:ascii="Flanders Art Serif" w:hAnsi="Flanders Art Serif"/>
      <w:lang w:val="en-GB"/>
    </w:rPr>
    <w:tblPr>
      <w:tblStyleRowBandSize w:val="1"/>
      <w:tblStyleColBandSize w:val="1"/>
      <w:tblBorders>
        <w:bottom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elheader">
    <w:name w:val="Tabel header"/>
    <w:basedOn w:val="Standaard"/>
    <w:qFormat/>
    <w:rsid w:val="00515979"/>
    <w:pPr>
      <w:tabs>
        <w:tab w:val="left" w:pos="3686"/>
      </w:tabs>
      <w:spacing w:after="0" w:line="240" w:lineRule="auto"/>
      <w:contextualSpacing/>
      <w:jc w:val="center"/>
    </w:pPr>
    <w:rPr>
      <w:rFonts w:ascii="Flanders Art Serif Medium" w:hAnsi="Flanders Art Serif Medium"/>
      <w:bCs/>
      <w:color w:val="FABF8F" w:themeColor="accent6" w:themeTint="99"/>
      <w:sz w:val="17"/>
    </w:rPr>
  </w:style>
  <w:style w:type="paragraph" w:customStyle="1" w:styleId="Tabelinhoud">
    <w:name w:val="Tabel inhoud"/>
    <w:basedOn w:val="Standaard"/>
    <w:qFormat/>
    <w:rsid w:val="00515979"/>
    <w:pPr>
      <w:tabs>
        <w:tab w:val="left" w:pos="3686"/>
      </w:tabs>
      <w:spacing w:after="0" w:line="260" w:lineRule="exact"/>
      <w:contextualSpacing/>
      <w:jc w:val="center"/>
    </w:pPr>
    <w:rPr>
      <w:rFonts w:ascii="Flanders Art Serif" w:hAnsi="Flanders Art Serif"/>
      <w:bCs/>
      <w:color w:val="1D1B11" w:themeColor="background2" w:themeShade="1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bruikersgegevens\dewittan\Desktop\382_Addendum%20aan%20de%20oproepfich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E Document" ma:contentTypeID="0x01010068F2E938EF620040A74E7DB3C94DEBA000B0EF746E383C4642BC9E2034460CD6E9" ma:contentTypeVersion="13" ma:contentTypeDescription="" ma:contentTypeScope="" ma:versionID="744871deac7c9cd3ff7580537a4f071a">
  <xsd:schema xmlns:xsd="http://www.w3.org/2001/XMLSchema" xmlns:xs="http://www.w3.org/2001/XMLSchema" xmlns:p="http://schemas.microsoft.com/office/2006/metadata/properties" xmlns:ns2="f25b312e-0093-4a1c-847a-c5e067e1bbd2" xmlns:ns3="9fe4271f-7610-45a9-ba40-89efa8138161" targetNamespace="http://schemas.microsoft.com/office/2006/metadata/properties" ma:root="true" ma:fieldsID="6c2420d5fb7532883d38f58da7afffc7" ns2:_="" ns3:_="">
    <xsd:import namespace="f25b312e-0093-4a1c-847a-c5e067e1bbd2"/>
    <xsd:import namespace="9fe4271f-7610-45a9-ba40-89efa8138161"/>
    <xsd:element name="properties">
      <xsd:complexType>
        <xsd:sequence>
          <xsd:element name="documentManagement">
            <xsd:complexType>
              <xsd:all>
                <xsd:element ref="ns2:maef977dab8e43c1b64ff7ed2f79dfab" minOccurs="0"/>
                <xsd:element ref="ns2:TaxCatchAll" minOccurs="0"/>
                <xsd:element ref="ns2:TaxCatchAllLabel" minOccurs="0"/>
                <xsd:element ref="ns2:haf033858f254ba8aa3d1e1a44364f81" minOccurs="0"/>
                <xsd:element ref="ns2:c9c6ce830bd2482ba8ec58e17803a3d7" minOccurs="0"/>
                <xsd:element ref="ns2:g30ab6d08a5c410cb648235b43c66b7a" minOccurs="0"/>
                <xsd:element ref="ns3:Rubriek" minOccurs="0"/>
                <xsd:element ref="ns2:Ja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b312e-0093-4a1c-847a-c5e067e1bbd2" elementFormDefault="qualified">
    <xsd:import namespace="http://schemas.microsoft.com/office/2006/documentManagement/types"/>
    <xsd:import namespace="http://schemas.microsoft.com/office/infopath/2007/PartnerControls"/>
    <xsd:element name="maef977dab8e43c1b64ff7ed2f79dfab" ma:index="8" ma:taxonomy="true" ma:internalName="maef977dab8e43c1b64ff7ed2f79dfab" ma:taxonomyFieldName="TypeDocument" ma:displayName="Type document" ma:default="" ma:fieldId="{6aef977d-ab8e-43c1-b64f-f7ed2f79dfab}" ma:taxonomyMulti="true" ma:sspId="1f8d5420-8a7a-4254-9dee-e65a4531f4c3" ma:termSetId="3a80e972-8c30-4b7e-a123-04e9f61f70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878e6f-dd7a-46d9-9c34-121c66c618aa}" ma:internalName="TaxCatchAll" ma:showField="CatchAllData" ma:web="f25b312e-0093-4a1c-847a-c5e067e1b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878e6f-dd7a-46d9-9c34-121c66c618aa}" ma:internalName="TaxCatchAllLabel" ma:readOnly="true" ma:showField="CatchAllDataLabel" ma:web="f25b312e-0093-4a1c-847a-c5e067e1b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f033858f254ba8aa3d1e1a44364f81" ma:index="12" ma:taxonomy="true" ma:internalName="haf033858f254ba8aa3d1e1a44364f81" ma:taxonomyFieldName="AfdelingTeam" ma:displayName="Afdeling / Team" ma:default="" ma:fieldId="{1af03385-8f25-4ba8-aa3d-1e1a44364f81}" ma:sspId="1f8d5420-8a7a-4254-9dee-e65a4531f4c3" ma:termSetId="ab0e1f11-408e-451d-8d67-9e42824d18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6ce830bd2482ba8ec58e17803a3d7" ma:index="14" nillable="true" ma:taxonomy="true" ma:internalName="c9c6ce830bd2482ba8ec58e17803a3d7" ma:taxonomyFieldName="WSEMaterie" ma:displayName="Materie" ma:readOnly="false" ma:default="" ma:fieldId="{c9c6ce83-0bd2-482b-a8ec-58e17803a3d7}" ma:taxonomyMulti="true" ma:sspId="1f8d5420-8a7a-4254-9dee-e65a4531f4c3" ma:termSetId="b0e87c6c-7969-4e6c-a4ac-4befea8672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0ab6d08a5c410cb648235b43c66b7a" ma:index="16" nillable="true" ma:taxonomy="true" ma:internalName="g30ab6d08a5c410cb648235b43c66b7a" ma:taxonomyFieldName="ExterneAuteurs" ma:displayName="Externe auteurs" ma:default="" ma:fieldId="{030ab6d0-8a5c-410c-b648-235b43c66b7a}" ma:taxonomyMulti="true" ma:sspId="1f8d5420-8a7a-4254-9dee-e65a4531f4c3" ma:termSetId="457f17c8-aeb1-4ffe-8b4e-35acc2fb15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ar" ma:index="19" ma:displayName="Jaar" ma:default="2016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271f-7610-45a9-ba40-89efa8138161" elementFormDefault="qualified">
    <xsd:import namespace="http://schemas.microsoft.com/office/2006/documentManagement/types"/>
    <xsd:import namespace="http://schemas.microsoft.com/office/infopath/2007/PartnerControls"/>
    <xsd:element name="Rubriek" ma:index="18" nillable="true" ma:displayName="Rubriek" ma:default="Agenda" ma:format="Dropdown" ma:internalName="Rubriek">
      <xsd:simpleType>
        <xsd:union memberTypes="dms:Text">
          <xsd:simpleType>
            <xsd:restriction base="dms:Choice">
              <xsd:enumeration value="Agenda"/>
              <xsd:enumeration value="Extern (zonder band)"/>
              <xsd:enumeration value="Extern (met band)"/>
              <xsd:enumeration value="PLOEG"/>
              <xsd:enumeration value="E-mail signatuur"/>
              <xsd:enumeration value="Fax"/>
              <xsd:enumeration value="Nota"/>
              <xsd:enumeration value="Persmededeling"/>
              <xsd:enumeration value="Presentatie"/>
              <xsd:enumeration value="Omzendbrief"/>
              <xsd:enumeration value="Juridische documenten"/>
              <xsd:enumeration value="Uitnodiging internationaal"/>
              <xsd:enumeration value="Uitnodiging nationaal"/>
              <xsd:enumeration value="Verslag"/>
              <xsd:enumeration value="Oude Huisstijl"/>
              <xsd:enumeration value="Sjablonen minister Muyters"/>
              <xsd:enumeration value="Publicatie met voorblad en colofon"/>
              <xsd:enumeration value="Banners en logo's"/>
              <xsd:enumeration value="Financiële sjablonen"/>
              <xsd:enumeration value="Modelnota’s agenderingen"/>
              <xsd:enumeration value="Sjablonen minister Homans"/>
              <xsd:enumeration value="Wetgeving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f25b312e-0093-4a1c-847a-c5e067e1bbd2">2016</Jaar>
    <TaxCatchAll xmlns="f25b312e-0093-4a1c-847a-c5e067e1bbd2">
      <Value>9</Value>
      <Value>369</Value>
    </TaxCatchAll>
    <maef977dab8e43c1b64ff7ed2f79dfab xmlns="f25b312e-0093-4a1c-847a-c5e067e1bb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</TermName>
          <TermId xmlns="http://schemas.microsoft.com/office/infopath/2007/PartnerControls">46ee09f4-7867-46f5-b1fe-7182e64fc2f6</TermId>
        </TermInfo>
      </Terms>
    </maef977dab8e43c1b64ff7ed2f79dfab>
    <haf033858f254ba8aa3d1e1a44364f81 xmlns="f25b312e-0093-4a1c-847a-c5e067e1bb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Afdeling ESF</TermName>
          <TermId xmlns="http://schemas.microsoft.com/office/infopath/2007/PartnerControls">d8dfc1c6-272b-4300-97d7-3db1c001363a</TermId>
        </TermInfo>
      </Terms>
    </haf033858f254ba8aa3d1e1a44364f81>
    <Rubriek xmlns="9fe4271f-7610-45a9-ba40-89efa8138161">Nota</Rubriek>
    <c9c6ce830bd2482ba8ec58e17803a3d7 xmlns="f25b312e-0093-4a1c-847a-c5e067e1bbd2">
      <Terms xmlns="http://schemas.microsoft.com/office/infopath/2007/PartnerControls"/>
    </c9c6ce830bd2482ba8ec58e17803a3d7>
    <g30ab6d08a5c410cb648235b43c66b7a xmlns="f25b312e-0093-4a1c-847a-c5e067e1bbd2">
      <Terms xmlns="http://schemas.microsoft.com/office/infopath/2007/PartnerControls"/>
    </g30ab6d08a5c410cb648235b43c66b7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BA8A-BC50-4026-A381-DCD4D7473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b312e-0093-4a1c-847a-c5e067e1bbd2"/>
    <ds:schemaRef ds:uri="9fe4271f-7610-45a9-ba40-89efa8138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676C1-F509-45B0-98F3-B29AF7C7725C}">
  <ds:schemaRefs>
    <ds:schemaRef ds:uri="http://schemas.microsoft.com/office/2006/metadata/properties"/>
    <ds:schemaRef ds:uri="http://schemas.microsoft.com/office/infopath/2007/PartnerControls"/>
    <ds:schemaRef ds:uri="f25b312e-0093-4a1c-847a-c5e067e1bbd2"/>
    <ds:schemaRef ds:uri="9fe4271f-7610-45a9-ba40-89efa8138161"/>
  </ds:schemaRefs>
</ds:datastoreItem>
</file>

<file path=customXml/itemProps3.xml><?xml version="1.0" encoding="utf-8"?>
<ds:datastoreItem xmlns:ds="http://schemas.openxmlformats.org/officeDocument/2006/customXml" ds:itemID="{229C5A0E-B04F-4C87-A6F3-147279C6AA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80E38-9A4B-44C4-98B9-926C35F5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382_Addendum aan de oproepfiche</Template>
  <TotalTime>0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ESF</vt:lpstr>
    </vt:vector>
  </TitlesOfParts>
  <Company>Vlaamse Overheid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ESF</dc:title>
  <dc:creator>Dewitte, Anneleen</dc:creator>
  <cp:lastModifiedBy>Debaenst Jelle</cp:lastModifiedBy>
  <cp:revision>2</cp:revision>
  <cp:lastPrinted>2016-12-23T09:24:00Z</cp:lastPrinted>
  <dcterms:created xsi:type="dcterms:W3CDTF">2017-01-03T09:17:00Z</dcterms:created>
  <dcterms:modified xsi:type="dcterms:W3CDTF">2017-01-03T09:17:00Z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0x01010068F2E938EF620040A74E7DB3C94DEBA000B0EF746E383C4642BC9E2034460CD6E9</vt:lpwstr>
  </property>
  <property fmtid="{D5CDD505-2E9C-101B-9397-08002B2CF9AE}" pid="3" name="ee7fe41ad3b343979a7c3821243045dc">
    <vt:lpwstr>2013|d6086caf-5710-47ba-828a-a24a9c9eee1f</vt:lpwstr>
  </property>
  <property fmtid="{D5CDD505-2E9C-101B-9397-08002B2CF9AE}" pid="4" name="ExterneAuteurs">
    <vt:lpwstr/>
  </property>
  <property fmtid="{D5CDD505-2E9C-101B-9397-08002B2CF9AE}" pid="5" name="WSEMaterie">
    <vt:lpwstr/>
  </property>
  <property fmtid="{D5CDD505-2E9C-101B-9397-08002B2CF9AE}" pid="6" name="TypeDocument">
    <vt:lpwstr>9;#Nota|46ee09f4-7867-46f5-b1fe-7182e64fc2f6</vt:lpwstr>
  </property>
  <property fmtid="{D5CDD505-2E9C-101B-9397-08002B2CF9AE}" pid="7" name="DocumentJaar">
    <vt:lpwstr>65;#2013|d6086caf-5710-47ba-828a-a24a9c9eee1f</vt:lpwstr>
  </property>
  <property fmtid="{D5CDD505-2E9C-101B-9397-08002B2CF9AE}" pid="8" name="AfdelingTeam">
    <vt:lpwstr>369;#Afdeling ESF|d8dfc1c6-272b-4300-97d7-3db1c001363a</vt:lpwstr>
  </property>
</Properties>
</file>