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B8DF" w14:textId="77777777" w:rsidR="00731EF0" w:rsidRDefault="00731EF0" w:rsidP="00866910">
      <w:pPr>
        <w:jc w:val="both"/>
      </w:pPr>
    </w:p>
    <w:tbl>
      <w:tblPr>
        <w:tblStyle w:val="Tabelraster"/>
        <w:tblW w:w="9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415"/>
      </w:tblGrid>
      <w:tr w:rsidR="00791C68" w:rsidRPr="00B14213" w14:paraId="56851D81" w14:textId="77777777" w:rsidTr="00791C68">
        <w:trPr>
          <w:trHeight w:val="2688"/>
          <w:jc w:val="center"/>
        </w:trPr>
        <w:tc>
          <w:tcPr>
            <w:tcW w:w="5103" w:type="dxa"/>
            <w:shd w:val="clear" w:color="auto" w:fill="FFFFFF" w:themeFill="background1"/>
            <w:vAlign w:val="center"/>
          </w:tcPr>
          <w:p w14:paraId="36AF223F" w14:textId="77777777" w:rsidR="00791C68" w:rsidRPr="00B14213" w:rsidRDefault="00791C68" w:rsidP="00866910">
            <w:pPr>
              <w:spacing w:line="276" w:lineRule="auto"/>
              <w:contextualSpacing/>
              <w:jc w:val="both"/>
              <w:rPr>
                <w:rFonts w:ascii="FlandersArtSans-Regular" w:hAnsi="FlandersArtSans-Regular" w:cs="Arial"/>
                <w:noProof/>
                <w:lang w:eastAsia="nl-BE"/>
              </w:rPr>
            </w:pPr>
            <w:r w:rsidRPr="00B14213">
              <w:rPr>
                <w:rFonts w:ascii="FlandersArtSans-Regular" w:hAnsi="FlandersArtSans-Regular" w:cs="Arial"/>
                <w:noProof/>
                <w:lang w:eastAsia="nl-BE"/>
              </w:rPr>
              <w:drawing>
                <wp:inline distT="0" distB="0" distL="0" distR="0" wp14:anchorId="041F9258" wp14:editId="4A3DEA99">
                  <wp:extent cx="3223790" cy="1000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atielogo_esf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5483" cy="1003753"/>
                          </a:xfrm>
                          <a:prstGeom prst="rect">
                            <a:avLst/>
                          </a:prstGeom>
                        </pic:spPr>
                      </pic:pic>
                    </a:graphicData>
                  </a:graphic>
                </wp:inline>
              </w:drawing>
            </w:r>
          </w:p>
        </w:tc>
        <w:tc>
          <w:tcPr>
            <w:tcW w:w="4604" w:type="dxa"/>
            <w:shd w:val="clear" w:color="auto" w:fill="FFFFFF" w:themeFill="background1"/>
          </w:tcPr>
          <w:p w14:paraId="77C19F8D" w14:textId="77777777" w:rsidR="00791C68" w:rsidRPr="00B14213" w:rsidRDefault="00791C68" w:rsidP="00866910">
            <w:pPr>
              <w:spacing w:line="276" w:lineRule="auto"/>
              <w:contextualSpacing/>
              <w:jc w:val="both"/>
              <w:rPr>
                <w:rFonts w:ascii="FlandersArtSans-Regular" w:hAnsi="FlandersArtSans-Regular" w:cs="Arial"/>
                <w:noProof/>
                <w:sz w:val="24"/>
                <w:szCs w:val="24"/>
                <w:lang w:eastAsia="nl-BE"/>
              </w:rPr>
            </w:pPr>
            <w:r w:rsidRPr="00B14213">
              <w:rPr>
                <w:rFonts w:ascii="FlandersArtSans-Regular" w:hAnsi="FlandersArtSans-Regular" w:cs="Arial"/>
                <w:noProof/>
                <w:sz w:val="24"/>
                <w:szCs w:val="24"/>
                <w:lang w:eastAsia="nl-BE"/>
              </w:rPr>
              <w:t>OP ESF Vlaanderen 2014–2020</w:t>
            </w:r>
          </w:p>
          <w:p w14:paraId="5A12EE2A" w14:textId="77777777" w:rsidR="00791C68" w:rsidRPr="00B14213" w:rsidRDefault="00791C68" w:rsidP="00866910">
            <w:pPr>
              <w:spacing w:line="276" w:lineRule="auto"/>
              <w:contextualSpacing/>
              <w:jc w:val="both"/>
              <w:rPr>
                <w:rFonts w:ascii="FlandersArtSans-Regular" w:hAnsi="FlandersArtSans-Regular" w:cs="Arial"/>
                <w:noProof/>
                <w:sz w:val="24"/>
                <w:szCs w:val="24"/>
                <w:lang w:eastAsia="nl-BE"/>
              </w:rPr>
            </w:pPr>
          </w:p>
          <w:p w14:paraId="2347AA89" w14:textId="77777777" w:rsidR="00791C68" w:rsidRDefault="00791C68" w:rsidP="00866910">
            <w:pPr>
              <w:spacing w:line="276" w:lineRule="auto"/>
              <w:contextualSpacing/>
              <w:jc w:val="both"/>
              <w:rPr>
                <w:rFonts w:ascii="FlandersArtSans-Regular" w:hAnsi="FlandersArtSans-Regular" w:cs="Arial"/>
                <w:noProof/>
                <w:lang w:eastAsia="nl-BE"/>
              </w:rPr>
            </w:pPr>
            <w:r w:rsidRPr="00472A68">
              <w:rPr>
                <w:rFonts w:ascii="FlandersArtSans-Regular" w:hAnsi="FlandersArtSans-Regular" w:cs="Arial"/>
                <w:noProof/>
                <w:lang w:eastAsia="nl-BE"/>
              </w:rPr>
              <w:t>Prioriteit 3, Investeringsprioriteit 9 i Sociale Inclusie en armoedebestrijding</w:t>
            </w:r>
          </w:p>
          <w:p w14:paraId="0F66051E" w14:textId="77777777" w:rsidR="00791C68" w:rsidRPr="00B14213" w:rsidRDefault="00791C68" w:rsidP="00866910">
            <w:pPr>
              <w:spacing w:line="276" w:lineRule="auto"/>
              <w:contextualSpacing/>
              <w:jc w:val="both"/>
              <w:rPr>
                <w:rFonts w:ascii="FlandersArtSans-Regular" w:hAnsi="FlandersArtSans-Regular" w:cs="Arial"/>
                <w:b/>
                <w:noProof/>
                <w:sz w:val="24"/>
                <w:szCs w:val="24"/>
                <w:lang w:eastAsia="nl-BE"/>
              </w:rPr>
            </w:pPr>
          </w:p>
          <w:p w14:paraId="57DEFDFA" w14:textId="36F9DAE1" w:rsidR="00791C68" w:rsidRDefault="00791C68" w:rsidP="00866910">
            <w:pPr>
              <w:spacing w:line="276" w:lineRule="auto"/>
              <w:contextualSpacing/>
              <w:jc w:val="both"/>
              <w:rPr>
                <w:rFonts w:ascii="FlandersArtSans-Regular" w:hAnsi="FlandersArtSans-Regular" w:cs="Arial"/>
                <w:b/>
                <w:noProof/>
                <w:sz w:val="24"/>
                <w:szCs w:val="24"/>
                <w:lang w:eastAsia="nl-BE"/>
              </w:rPr>
            </w:pPr>
            <w:r>
              <w:rPr>
                <w:rFonts w:ascii="FlandersArtSans-Regular" w:hAnsi="FlandersArtSans-Regular" w:cs="Arial"/>
                <w:b/>
                <w:noProof/>
                <w:sz w:val="24"/>
                <w:szCs w:val="24"/>
                <w:lang w:eastAsia="nl-BE"/>
              </w:rPr>
              <w:t>Oproep</w:t>
            </w:r>
            <w:r w:rsidRPr="00B14213">
              <w:rPr>
                <w:rFonts w:ascii="FlandersArtSans-Regular" w:hAnsi="FlandersArtSans-Regular" w:cs="Arial"/>
                <w:b/>
                <w:noProof/>
                <w:sz w:val="24"/>
                <w:szCs w:val="24"/>
                <w:lang w:eastAsia="nl-BE"/>
              </w:rPr>
              <w:t xml:space="preserve"> </w:t>
            </w:r>
            <w:r w:rsidR="00486257">
              <w:rPr>
                <w:rFonts w:ascii="FlandersArtSans-Regular" w:hAnsi="FlandersArtSans-Regular" w:cs="Arial"/>
                <w:b/>
                <w:noProof/>
                <w:sz w:val="24"/>
                <w:szCs w:val="24"/>
                <w:lang w:eastAsia="nl-BE"/>
              </w:rPr>
              <w:t>404</w:t>
            </w:r>
          </w:p>
          <w:p w14:paraId="5A3E4B1F" w14:textId="4D045532" w:rsidR="00791C68" w:rsidRDefault="00486257" w:rsidP="00866910">
            <w:pPr>
              <w:spacing w:line="276" w:lineRule="auto"/>
              <w:contextualSpacing/>
              <w:jc w:val="both"/>
              <w:rPr>
                <w:rFonts w:ascii="FlandersArtSans-Regular" w:hAnsi="FlandersArtSans-Regular" w:cs="Arial"/>
                <w:b/>
                <w:noProof/>
                <w:sz w:val="24"/>
                <w:szCs w:val="24"/>
                <w:lang w:eastAsia="nl-BE"/>
              </w:rPr>
            </w:pPr>
            <w:r>
              <w:rPr>
                <w:rFonts w:ascii="FlandersArtSans-Regular" w:hAnsi="FlandersArtSans-Regular" w:cs="Arial"/>
                <w:b/>
                <w:noProof/>
                <w:sz w:val="24"/>
                <w:szCs w:val="24"/>
                <w:lang w:eastAsia="nl-BE"/>
              </w:rPr>
              <w:t>Werkinleving voor Jongeren (WIJ3)</w:t>
            </w:r>
          </w:p>
          <w:p w14:paraId="3A4531BC" w14:textId="77777777" w:rsidR="00486257" w:rsidRDefault="00486257" w:rsidP="00866910">
            <w:pPr>
              <w:spacing w:line="276" w:lineRule="auto"/>
              <w:contextualSpacing/>
              <w:jc w:val="both"/>
              <w:rPr>
                <w:rFonts w:ascii="FlandersArtSans-Regular" w:hAnsi="FlandersArtSans-Regular" w:cs="Arial"/>
                <w:b/>
                <w:noProof/>
                <w:sz w:val="24"/>
                <w:szCs w:val="24"/>
                <w:lang w:eastAsia="nl-BE"/>
              </w:rPr>
            </w:pPr>
          </w:p>
          <w:p w14:paraId="22D4BDE1" w14:textId="77777777" w:rsidR="00791C68" w:rsidRPr="00B14213" w:rsidRDefault="00791C68" w:rsidP="00866910">
            <w:pPr>
              <w:spacing w:line="276" w:lineRule="auto"/>
              <w:contextualSpacing/>
              <w:jc w:val="both"/>
              <w:rPr>
                <w:rFonts w:ascii="FlandersArtSans-Regular" w:hAnsi="FlandersArtSans-Regular" w:cs="Arial"/>
                <w:b/>
                <w:noProof/>
                <w:sz w:val="24"/>
                <w:szCs w:val="24"/>
                <w:lang w:eastAsia="nl-BE"/>
              </w:rPr>
            </w:pPr>
            <w:r>
              <w:rPr>
                <w:rFonts w:ascii="FlandersArtSans-Regular" w:hAnsi="FlandersArtSans-Regular" w:cs="Arial"/>
                <w:b/>
                <w:noProof/>
                <w:sz w:val="24"/>
                <w:szCs w:val="24"/>
                <w:lang w:eastAsia="nl-BE"/>
              </w:rPr>
              <w:t xml:space="preserve">Inhoudelijke vragen projectvoorstel </w:t>
            </w:r>
          </w:p>
        </w:tc>
      </w:tr>
    </w:tbl>
    <w:p w14:paraId="5061C164" w14:textId="0F36554F" w:rsidR="00486257" w:rsidRDefault="00486257" w:rsidP="00486257">
      <w:pPr>
        <w:jc w:val="both"/>
      </w:pPr>
      <w:r>
        <w:t xml:space="preserve">Maximum aantal pagina’s: 30 </w:t>
      </w:r>
    </w:p>
    <w:p w14:paraId="220C3D57" w14:textId="33086C7B" w:rsidR="00486257" w:rsidRDefault="00486257" w:rsidP="00486257">
      <w:pPr>
        <w:pStyle w:val="Lijstalinea"/>
        <w:numPr>
          <w:ilvl w:val="0"/>
          <w:numId w:val="2"/>
        </w:numPr>
        <w:jc w:val="both"/>
      </w:pPr>
      <w:r>
        <w:t xml:space="preserve">Hoe en waarom is het projectvoorstel tot stand gekomen? Welke organisaties zijn betrokken bij de opmaak van het voorstel? </w:t>
      </w:r>
    </w:p>
    <w:p w14:paraId="66788ED9" w14:textId="218EF998" w:rsidR="003B7842" w:rsidRPr="003B7842" w:rsidRDefault="003B7842" w:rsidP="003B7842">
      <w:pPr>
        <w:pStyle w:val="Lijstalinea"/>
        <w:numPr>
          <w:ilvl w:val="0"/>
          <w:numId w:val="2"/>
        </w:numPr>
      </w:pPr>
      <w:r w:rsidRPr="003B7842">
        <w:t xml:space="preserve">Toon aan dat het project complementair is met het bestaande aanbod. </w:t>
      </w:r>
      <w:r>
        <w:t>Hoe verhoudt dit projectvoorstel zich tot andere lokale projecten</w:t>
      </w:r>
      <w:r w:rsidR="00B974FB">
        <w:t>?</w:t>
      </w:r>
    </w:p>
    <w:p w14:paraId="3CC32542" w14:textId="3F9A7756" w:rsidR="00486257" w:rsidRDefault="00486257" w:rsidP="00486257">
      <w:pPr>
        <w:pStyle w:val="Lijstalinea"/>
        <w:numPr>
          <w:ilvl w:val="0"/>
          <w:numId w:val="2"/>
        </w:numPr>
        <w:jc w:val="both"/>
      </w:pPr>
      <w:r>
        <w:t>Hoe organiseer je de opname van toeleidingen door VDAB? Hoe zal je vermijden dat jongeren uitvallen tussen aanmelding bij VDAB en aanmelding bij de promotor? Hoe ga je om met pieken en dalen in het aantal toeleidingen? Hoe garandeer je op elke locatie een blijvend aanbod?</w:t>
      </w:r>
    </w:p>
    <w:p w14:paraId="5E13CAAF" w14:textId="26865039" w:rsidR="00486257" w:rsidRDefault="00486257" w:rsidP="00486257">
      <w:pPr>
        <w:pStyle w:val="Lijstalinea"/>
        <w:numPr>
          <w:ilvl w:val="0"/>
          <w:numId w:val="2"/>
        </w:numPr>
        <w:jc w:val="both"/>
      </w:pPr>
      <w:r>
        <w:t>Hoe breng je de persoonlijke situatie van jongeren in kaart? Welke elementen komen aan bod? Welke methodiek worden gebruikt?</w:t>
      </w:r>
    </w:p>
    <w:p w14:paraId="4AF6F6E8" w14:textId="38C56458" w:rsidR="00486257" w:rsidRDefault="00486257" w:rsidP="00B16934">
      <w:pPr>
        <w:pStyle w:val="Lijstalinea"/>
        <w:numPr>
          <w:ilvl w:val="0"/>
          <w:numId w:val="2"/>
        </w:numPr>
        <w:jc w:val="both"/>
      </w:pPr>
      <w:r>
        <w:t xml:space="preserve">Welke acties worden aangeboden aan de jongeren? Beschrijf het aanbod per week / per maand. Wat zijn de doelstellingen van dit aanbod? Op welke harde en soft skills zet het aanbod in? Waarom zet je op deze skills in? Hoe zet het aanbod zowel in op sociale als arbeidsgerichte activering? </w:t>
      </w:r>
      <w:r>
        <w:tab/>
      </w:r>
    </w:p>
    <w:p w14:paraId="47474327" w14:textId="77777777" w:rsidR="00B82D02" w:rsidRDefault="00B82D02" w:rsidP="00B82D02">
      <w:pPr>
        <w:pStyle w:val="Lijstalinea"/>
        <w:numPr>
          <w:ilvl w:val="0"/>
          <w:numId w:val="2"/>
        </w:numPr>
        <w:jc w:val="both"/>
      </w:pPr>
      <w:r w:rsidRPr="00B82D02">
        <w:t>Welke rol(len) krijgt sport in de begeleidingen? Aan welke doelstellingen is sport gekoppeld? Beschrijf de aanpak en methodiek.  </w:t>
      </w:r>
    </w:p>
    <w:p w14:paraId="47806578" w14:textId="333EA5A0" w:rsidR="00B82D02" w:rsidRDefault="00B82D02" w:rsidP="00B82D02">
      <w:pPr>
        <w:pStyle w:val="Lijstalinea"/>
        <w:numPr>
          <w:ilvl w:val="0"/>
          <w:numId w:val="2"/>
        </w:numPr>
        <w:jc w:val="both"/>
      </w:pPr>
      <w:r w:rsidRPr="00B82D02">
        <w:t xml:space="preserve">Met welke </w:t>
      </w:r>
      <w:r>
        <w:t>expertise</w:t>
      </w:r>
      <w:r w:rsidRPr="00B82D02">
        <w:t xml:space="preserve"> zal sport worden geïntegreerd in de WIJ-begeleidingen? Toon aan dat er voldoende deskundigheid en expertise is om de gekozen rol(len) van sport in te vullen.</w:t>
      </w:r>
    </w:p>
    <w:p w14:paraId="0CEBBEB2" w14:textId="334B4580" w:rsidR="00486257" w:rsidRDefault="00B82D02" w:rsidP="00B82D02">
      <w:pPr>
        <w:pStyle w:val="Lijstalinea"/>
        <w:numPr>
          <w:ilvl w:val="0"/>
          <w:numId w:val="2"/>
        </w:numPr>
        <w:jc w:val="both"/>
      </w:pPr>
      <w:r>
        <w:t xml:space="preserve">Hoe is het aanbod afgestemd op de context en de doelgroep? Werden jongeren betrokken bij het ontwikkelen van het aanbod? Werden werkgevers betrokken bij de opmaak van het aanbod? </w:t>
      </w:r>
    </w:p>
    <w:p w14:paraId="595ECBC7" w14:textId="7C434FFF" w:rsidR="00486257" w:rsidRDefault="00611276" w:rsidP="00611276">
      <w:pPr>
        <w:pStyle w:val="Lijstalinea"/>
        <w:numPr>
          <w:ilvl w:val="0"/>
          <w:numId w:val="2"/>
        </w:numPr>
        <w:jc w:val="both"/>
      </w:pPr>
      <w:r w:rsidRPr="00611276">
        <w:t>Hoe wordt dit aanbod flexibel geïmplemente</w:t>
      </w:r>
      <w:bookmarkStart w:id="0" w:name="_GoBack"/>
      <w:bookmarkEnd w:id="0"/>
      <w:r w:rsidRPr="00611276">
        <w:t xml:space="preserve">erd? Hoe vermijd je dat jongeren afhaken? Welke stappen onderneem je als een jongere uitvalt tijdens de begeleiding? </w:t>
      </w:r>
      <w:r w:rsidR="00486257">
        <w:t xml:space="preserve">Welke stappen onderneem je als een jongere uitvalt tijdens de begeleiding? </w:t>
      </w:r>
      <w:r w:rsidR="00486257">
        <w:tab/>
      </w:r>
    </w:p>
    <w:p w14:paraId="6CBFB980" w14:textId="54676441" w:rsidR="00486257" w:rsidRDefault="00486257" w:rsidP="00234265">
      <w:pPr>
        <w:pStyle w:val="Lijstalinea"/>
        <w:numPr>
          <w:ilvl w:val="0"/>
          <w:numId w:val="2"/>
        </w:numPr>
        <w:jc w:val="both"/>
      </w:pPr>
      <w:r>
        <w:t>Van welk aanbod kunnen jongeren gebruik maken na afloop van de begeleiding? Van welk aanbod kunnen jongeren gebruik maken na afloop van het project?</w:t>
      </w:r>
      <w:r>
        <w:tab/>
      </w:r>
    </w:p>
    <w:p w14:paraId="32597BAC" w14:textId="6F26F7AA" w:rsidR="00486257" w:rsidRDefault="00486257" w:rsidP="003107E0">
      <w:pPr>
        <w:pStyle w:val="Lijstalinea"/>
        <w:numPr>
          <w:ilvl w:val="0"/>
          <w:numId w:val="2"/>
        </w:numPr>
        <w:jc w:val="both"/>
      </w:pPr>
      <w:r>
        <w:t>Hoe gebeurt de opvolging en de bijsturing van de trajecten? Hoe meet je de evolutie van de deelnemers tijdens de trajecten? Hoe wordt gecontroleerd of de acties effectief worden aangeboden?</w:t>
      </w:r>
      <w:r>
        <w:tab/>
      </w:r>
    </w:p>
    <w:p w14:paraId="4EF5814E" w14:textId="6CE95A36" w:rsidR="00486257" w:rsidRDefault="00486257" w:rsidP="009C4E8D">
      <w:pPr>
        <w:pStyle w:val="Lijstalinea"/>
        <w:numPr>
          <w:ilvl w:val="0"/>
          <w:numId w:val="2"/>
        </w:numPr>
        <w:jc w:val="both"/>
      </w:pPr>
      <w:r>
        <w:t>Hoe ga je na of de doelstellingen in het actieplan bereikt zijn?  In welke mate zal je nagaan of de jongere tevreden is met de aangeboden zorg? Hoe worden deze resultaten besproken en bijgestuurd binnen het partnerschap?</w:t>
      </w:r>
    </w:p>
    <w:p w14:paraId="13B2CF75" w14:textId="02281286" w:rsidR="00486257" w:rsidRDefault="00486257" w:rsidP="00B974FB">
      <w:pPr>
        <w:pStyle w:val="Lijstalinea"/>
        <w:numPr>
          <w:ilvl w:val="0"/>
          <w:numId w:val="2"/>
        </w:numPr>
        <w:jc w:val="both"/>
      </w:pPr>
      <w:r>
        <w:t xml:space="preserve">Beschrijf de expertise met betrekking tot </w:t>
      </w:r>
      <w:r w:rsidR="00894DB6">
        <w:t xml:space="preserve">het begeleiden van kwetsbare jongeren. </w:t>
      </w:r>
      <w:r w:rsidR="00B974FB" w:rsidRPr="00B974FB">
        <w:t>Toon aan dat begeleiders voldoende ervaring hebben met het begeleiden van jongeren (CV's).</w:t>
      </w:r>
    </w:p>
    <w:p w14:paraId="490B45F1" w14:textId="77952573" w:rsidR="00791C68" w:rsidRDefault="00486257" w:rsidP="00486257">
      <w:pPr>
        <w:pStyle w:val="Lijstalinea"/>
        <w:numPr>
          <w:ilvl w:val="0"/>
          <w:numId w:val="2"/>
        </w:numPr>
        <w:jc w:val="both"/>
      </w:pPr>
      <w:r w:rsidRPr="00486257">
        <w:t>Geef aan op welke manier je het updaten van het dossier van de deelnemer zal garanderen en opvolgen in Mijn Loopbaan (MLP).</w:t>
      </w:r>
    </w:p>
    <w:sectPr w:rsidR="00791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Regular">
    <w:altName w:val="Times New Roman"/>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68FF"/>
    <w:multiLevelType w:val="hybridMultilevel"/>
    <w:tmpl w:val="8D94ED2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435B2BFE"/>
    <w:multiLevelType w:val="hybridMultilevel"/>
    <w:tmpl w:val="9D601412"/>
    <w:lvl w:ilvl="0" w:tplc="00B68318">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445D5C5A"/>
    <w:multiLevelType w:val="hybridMultilevel"/>
    <w:tmpl w:val="52BC5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51277C7"/>
    <w:multiLevelType w:val="hybridMultilevel"/>
    <w:tmpl w:val="BA722314"/>
    <w:lvl w:ilvl="0" w:tplc="1F9C2B6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68"/>
    <w:rsid w:val="0029435B"/>
    <w:rsid w:val="003505E0"/>
    <w:rsid w:val="003B7842"/>
    <w:rsid w:val="00486257"/>
    <w:rsid w:val="00487B33"/>
    <w:rsid w:val="00611276"/>
    <w:rsid w:val="00731EF0"/>
    <w:rsid w:val="00791C68"/>
    <w:rsid w:val="007F40F7"/>
    <w:rsid w:val="00866910"/>
    <w:rsid w:val="00894DB6"/>
    <w:rsid w:val="00AD2B26"/>
    <w:rsid w:val="00B82D02"/>
    <w:rsid w:val="00B974FB"/>
    <w:rsid w:val="00D21848"/>
    <w:rsid w:val="00D47398"/>
    <w:rsid w:val="00E330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E221"/>
  <w15:chartTrackingRefBased/>
  <w15:docId w15:val="{3379B5C9-E842-45CB-B347-79593E7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79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1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3939">
      <w:bodyDiv w:val="1"/>
      <w:marLeft w:val="0"/>
      <w:marRight w:val="0"/>
      <w:marTop w:val="0"/>
      <w:marBottom w:val="0"/>
      <w:divBdr>
        <w:top w:val="none" w:sz="0" w:space="0" w:color="auto"/>
        <w:left w:val="none" w:sz="0" w:space="0" w:color="auto"/>
        <w:bottom w:val="none" w:sz="0" w:space="0" w:color="auto"/>
        <w:right w:val="none" w:sz="0" w:space="0" w:color="auto"/>
      </w:divBdr>
    </w:div>
    <w:div w:id="581374318">
      <w:bodyDiv w:val="1"/>
      <w:marLeft w:val="0"/>
      <w:marRight w:val="0"/>
      <w:marTop w:val="0"/>
      <w:marBottom w:val="0"/>
      <w:divBdr>
        <w:top w:val="none" w:sz="0" w:space="0" w:color="auto"/>
        <w:left w:val="none" w:sz="0" w:space="0" w:color="auto"/>
        <w:bottom w:val="none" w:sz="0" w:space="0" w:color="auto"/>
        <w:right w:val="none" w:sz="0" w:space="0" w:color="auto"/>
      </w:divBdr>
    </w:div>
    <w:div w:id="1492988830">
      <w:bodyDiv w:val="1"/>
      <w:marLeft w:val="0"/>
      <w:marRight w:val="0"/>
      <w:marTop w:val="0"/>
      <w:marBottom w:val="0"/>
      <w:divBdr>
        <w:top w:val="none" w:sz="0" w:space="0" w:color="auto"/>
        <w:left w:val="none" w:sz="0" w:space="0" w:color="auto"/>
        <w:bottom w:val="none" w:sz="0" w:space="0" w:color="auto"/>
        <w:right w:val="none" w:sz="0" w:space="0" w:color="auto"/>
      </w:divBdr>
    </w:div>
    <w:div w:id="17950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24B75-5EDD-4B0D-982D-375AEF536E92}">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390075A-05A9-4A75-AE84-F1334662AB42}">
  <ds:schemaRefs>
    <ds:schemaRef ds:uri="http://schemas.microsoft.com/sharepoint/v3/contenttype/forms"/>
  </ds:schemaRefs>
</ds:datastoreItem>
</file>

<file path=customXml/itemProps3.xml><?xml version="1.0" encoding="utf-8"?>
<ds:datastoreItem xmlns:ds="http://schemas.openxmlformats.org/officeDocument/2006/customXml" ds:itemID="{695E073E-6C5C-46ED-A7D3-CB209944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423</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Dewitte Anneleen</dc:creator>
  <cp:keywords/>
  <dc:description/>
  <cp:lastModifiedBy>Dewitte Anneleen</cp:lastModifiedBy>
  <cp:revision>8</cp:revision>
  <dcterms:created xsi:type="dcterms:W3CDTF">2017-04-20T13:38:00Z</dcterms:created>
  <dcterms:modified xsi:type="dcterms:W3CDTF">2017-05-03T07:37:00Z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