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B8DF" w14:textId="77777777" w:rsidR="00731EF0" w:rsidRDefault="00731EF0" w:rsidP="00866910">
      <w:pPr>
        <w:jc w:val="both"/>
      </w:pPr>
      <w:bookmarkStart w:id="0" w:name="_GoBack"/>
      <w:bookmarkEnd w:id="0"/>
    </w:p>
    <w:tbl>
      <w:tblPr>
        <w:tblStyle w:val="Tabelraster"/>
        <w:tblW w:w="97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4415"/>
      </w:tblGrid>
      <w:tr w:rsidR="00791C68" w:rsidRPr="00B14213" w14:paraId="56851D81" w14:textId="77777777" w:rsidTr="00791C68">
        <w:trPr>
          <w:trHeight w:val="2688"/>
          <w:jc w:val="center"/>
        </w:trPr>
        <w:tc>
          <w:tcPr>
            <w:tcW w:w="5103" w:type="dxa"/>
            <w:shd w:val="clear" w:color="auto" w:fill="FFFFFF" w:themeFill="background1"/>
            <w:vAlign w:val="center"/>
          </w:tcPr>
          <w:p w14:paraId="36AF223F" w14:textId="77777777" w:rsidR="00791C68" w:rsidRPr="00B14213" w:rsidRDefault="00791C68" w:rsidP="00866910">
            <w:pPr>
              <w:spacing w:line="276" w:lineRule="auto"/>
              <w:contextualSpacing/>
              <w:jc w:val="both"/>
              <w:rPr>
                <w:rFonts w:ascii="FlandersArtSans-Regular" w:hAnsi="FlandersArtSans-Regular" w:cs="Arial"/>
                <w:noProof/>
                <w:lang w:eastAsia="nl-BE"/>
              </w:rPr>
            </w:pPr>
            <w:r w:rsidRPr="00B14213">
              <w:rPr>
                <w:rFonts w:ascii="FlandersArtSans-Regular" w:hAnsi="FlandersArtSans-Regular" w:cs="Arial"/>
                <w:noProof/>
                <w:lang w:eastAsia="nl-BE"/>
              </w:rPr>
              <w:drawing>
                <wp:inline distT="0" distB="0" distL="0" distR="0" wp14:anchorId="041F9258" wp14:editId="4A3DEA99">
                  <wp:extent cx="3223790" cy="1000125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binatielogo_esf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5483" cy="100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4" w:type="dxa"/>
            <w:shd w:val="clear" w:color="auto" w:fill="FFFFFF" w:themeFill="background1"/>
          </w:tcPr>
          <w:p w14:paraId="77C19F8D" w14:textId="77777777" w:rsidR="00791C68" w:rsidRPr="00B14213" w:rsidRDefault="00791C68" w:rsidP="00866910">
            <w:pPr>
              <w:spacing w:line="276" w:lineRule="auto"/>
              <w:contextualSpacing/>
              <w:jc w:val="both"/>
              <w:rPr>
                <w:rFonts w:ascii="FlandersArtSans-Regular" w:hAnsi="FlandersArtSans-Regular" w:cs="Arial"/>
                <w:noProof/>
                <w:sz w:val="24"/>
                <w:szCs w:val="24"/>
                <w:lang w:eastAsia="nl-BE"/>
              </w:rPr>
            </w:pPr>
            <w:r w:rsidRPr="00B14213">
              <w:rPr>
                <w:rFonts w:ascii="FlandersArtSans-Regular" w:hAnsi="FlandersArtSans-Regular" w:cs="Arial"/>
                <w:noProof/>
                <w:sz w:val="24"/>
                <w:szCs w:val="24"/>
                <w:lang w:eastAsia="nl-BE"/>
              </w:rPr>
              <w:t>OP ESF Vlaanderen 2014–2020</w:t>
            </w:r>
          </w:p>
          <w:p w14:paraId="5A12EE2A" w14:textId="77777777" w:rsidR="00791C68" w:rsidRPr="00B14213" w:rsidRDefault="00791C68" w:rsidP="00866910">
            <w:pPr>
              <w:spacing w:line="276" w:lineRule="auto"/>
              <w:contextualSpacing/>
              <w:jc w:val="both"/>
              <w:rPr>
                <w:rFonts w:ascii="FlandersArtSans-Regular" w:hAnsi="FlandersArtSans-Regular" w:cs="Arial"/>
                <w:noProof/>
                <w:sz w:val="24"/>
                <w:szCs w:val="24"/>
                <w:lang w:eastAsia="nl-BE"/>
              </w:rPr>
            </w:pPr>
          </w:p>
          <w:p w14:paraId="2347AA89" w14:textId="77777777" w:rsidR="00791C68" w:rsidRDefault="00791C68" w:rsidP="00866910">
            <w:pPr>
              <w:spacing w:line="276" w:lineRule="auto"/>
              <w:contextualSpacing/>
              <w:jc w:val="both"/>
              <w:rPr>
                <w:rFonts w:ascii="FlandersArtSans-Regular" w:hAnsi="FlandersArtSans-Regular" w:cs="Arial"/>
                <w:noProof/>
                <w:lang w:eastAsia="nl-BE"/>
              </w:rPr>
            </w:pPr>
            <w:r w:rsidRPr="00472A68">
              <w:rPr>
                <w:rFonts w:ascii="FlandersArtSans-Regular" w:hAnsi="FlandersArtSans-Regular" w:cs="Arial"/>
                <w:noProof/>
                <w:lang w:eastAsia="nl-BE"/>
              </w:rPr>
              <w:t>Prioriteit 3, Investeringsprioriteit 9 i Sociale Inclusie en armoedebestrijding</w:t>
            </w:r>
          </w:p>
          <w:p w14:paraId="0F66051E" w14:textId="77777777" w:rsidR="00791C68" w:rsidRPr="00B14213" w:rsidRDefault="00791C68" w:rsidP="00866910">
            <w:pPr>
              <w:spacing w:line="276" w:lineRule="auto"/>
              <w:contextualSpacing/>
              <w:jc w:val="both"/>
              <w:rPr>
                <w:rFonts w:ascii="FlandersArtSans-Regular" w:hAnsi="FlandersArtSans-Regular" w:cs="Arial"/>
                <w:b/>
                <w:noProof/>
                <w:sz w:val="24"/>
                <w:szCs w:val="24"/>
                <w:lang w:eastAsia="nl-BE"/>
              </w:rPr>
            </w:pPr>
          </w:p>
          <w:p w14:paraId="57DEFDFA" w14:textId="4FC352D3" w:rsidR="00791C68" w:rsidRDefault="00791C68" w:rsidP="00866910">
            <w:pPr>
              <w:spacing w:line="276" w:lineRule="auto"/>
              <w:contextualSpacing/>
              <w:jc w:val="both"/>
              <w:rPr>
                <w:rFonts w:ascii="FlandersArtSans-Regular" w:hAnsi="FlandersArtSans-Regular" w:cs="Arial"/>
                <w:b/>
                <w:noProof/>
                <w:sz w:val="24"/>
                <w:szCs w:val="24"/>
                <w:lang w:eastAsia="nl-BE"/>
              </w:rPr>
            </w:pPr>
            <w:r>
              <w:rPr>
                <w:rFonts w:ascii="FlandersArtSans-Regular" w:hAnsi="FlandersArtSans-Regular" w:cs="Arial"/>
                <w:b/>
                <w:noProof/>
                <w:sz w:val="24"/>
                <w:szCs w:val="24"/>
                <w:lang w:eastAsia="nl-BE"/>
              </w:rPr>
              <w:t>Oproep</w:t>
            </w:r>
            <w:r w:rsidRPr="00B14213">
              <w:rPr>
                <w:rFonts w:ascii="FlandersArtSans-Regular" w:hAnsi="FlandersArtSans-Regular" w:cs="Arial"/>
                <w:b/>
                <w:noProof/>
                <w:sz w:val="24"/>
                <w:szCs w:val="24"/>
                <w:lang w:eastAsia="nl-BE"/>
              </w:rPr>
              <w:t xml:space="preserve"> </w:t>
            </w:r>
            <w:r w:rsidR="00D21848">
              <w:rPr>
                <w:rFonts w:ascii="FlandersArtSans-Regular" w:hAnsi="FlandersArtSans-Regular" w:cs="Arial"/>
                <w:b/>
                <w:noProof/>
                <w:sz w:val="24"/>
                <w:szCs w:val="24"/>
                <w:lang w:eastAsia="nl-BE"/>
              </w:rPr>
              <w:t>405</w:t>
            </w:r>
          </w:p>
          <w:p w14:paraId="20C254DC" w14:textId="01CF6703" w:rsidR="00791C68" w:rsidRPr="00B14213" w:rsidRDefault="00791C68" w:rsidP="00866910">
            <w:pPr>
              <w:spacing w:line="276" w:lineRule="auto"/>
              <w:contextualSpacing/>
              <w:jc w:val="both"/>
              <w:rPr>
                <w:rFonts w:ascii="FlandersArtSans-Regular" w:hAnsi="FlandersArtSans-Regular" w:cs="Arial"/>
                <w:b/>
                <w:noProof/>
                <w:sz w:val="24"/>
                <w:szCs w:val="24"/>
                <w:lang w:eastAsia="nl-BE"/>
              </w:rPr>
            </w:pPr>
            <w:r w:rsidRPr="00472A68">
              <w:rPr>
                <w:rFonts w:ascii="FlandersArtSans-Regular" w:hAnsi="FlandersArtSans-Regular" w:cs="Arial"/>
                <w:b/>
                <w:noProof/>
                <w:sz w:val="24"/>
                <w:szCs w:val="24"/>
                <w:lang w:eastAsia="nl-BE"/>
              </w:rPr>
              <w:t>Begeleiding maatschappelijk kwetsbare groepen</w:t>
            </w:r>
            <w:r>
              <w:rPr>
                <w:rFonts w:ascii="FlandersArtSans-Regular" w:hAnsi="FlandersArtSans-Regular" w:cs="Arial"/>
                <w:b/>
                <w:noProof/>
                <w:sz w:val="24"/>
                <w:szCs w:val="24"/>
                <w:lang w:eastAsia="nl-BE"/>
              </w:rPr>
              <w:t xml:space="preserve"> </w:t>
            </w:r>
            <w:r w:rsidR="007F40F7">
              <w:rPr>
                <w:rFonts w:ascii="FlandersArtSans-Regular" w:hAnsi="FlandersArtSans-Regular" w:cs="Arial"/>
                <w:b/>
                <w:noProof/>
                <w:sz w:val="24"/>
                <w:szCs w:val="24"/>
                <w:lang w:eastAsia="nl-BE"/>
              </w:rPr>
              <w:t>Vlaanderen</w:t>
            </w:r>
            <w:r w:rsidR="0029435B">
              <w:rPr>
                <w:rFonts w:ascii="FlandersArtSans-Regular" w:hAnsi="FlandersArtSans-Regular" w:cs="Arial"/>
                <w:b/>
                <w:noProof/>
                <w:sz w:val="24"/>
                <w:szCs w:val="24"/>
                <w:lang w:eastAsia="nl-BE"/>
              </w:rPr>
              <w:t xml:space="preserve"> en Brussel</w:t>
            </w:r>
          </w:p>
          <w:p w14:paraId="5A3E4B1F" w14:textId="77777777" w:rsidR="00791C68" w:rsidRDefault="00791C68" w:rsidP="00866910">
            <w:pPr>
              <w:spacing w:line="276" w:lineRule="auto"/>
              <w:contextualSpacing/>
              <w:jc w:val="both"/>
              <w:rPr>
                <w:rFonts w:ascii="FlandersArtSans-Regular" w:hAnsi="FlandersArtSans-Regular" w:cs="Arial"/>
                <w:b/>
                <w:noProof/>
                <w:sz w:val="24"/>
                <w:szCs w:val="24"/>
                <w:lang w:eastAsia="nl-BE"/>
              </w:rPr>
            </w:pPr>
          </w:p>
          <w:p w14:paraId="22D4BDE1" w14:textId="60333AB9" w:rsidR="00791C68" w:rsidRPr="00B14213" w:rsidRDefault="00791C68" w:rsidP="00866910">
            <w:pPr>
              <w:spacing w:line="276" w:lineRule="auto"/>
              <w:contextualSpacing/>
              <w:jc w:val="both"/>
              <w:rPr>
                <w:rFonts w:ascii="FlandersArtSans-Regular" w:hAnsi="FlandersArtSans-Regular" w:cs="Arial"/>
                <w:b/>
                <w:noProof/>
                <w:sz w:val="24"/>
                <w:szCs w:val="24"/>
                <w:lang w:eastAsia="nl-BE"/>
              </w:rPr>
            </w:pPr>
            <w:r>
              <w:rPr>
                <w:rFonts w:ascii="FlandersArtSans-Regular" w:hAnsi="FlandersArtSans-Regular" w:cs="Arial"/>
                <w:b/>
                <w:noProof/>
                <w:sz w:val="24"/>
                <w:szCs w:val="24"/>
                <w:lang w:eastAsia="nl-BE"/>
              </w:rPr>
              <w:t xml:space="preserve">Inhoudelijke vragen projectvoorstel </w:t>
            </w:r>
            <w:r w:rsidR="00FB6675">
              <w:rPr>
                <w:rFonts w:ascii="FlandersArtSans-Regular" w:hAnsi="FlandersArtSans-Regular" w:cs="Arial"/>
                <w:b/>
                <w:noProof/>
                <w:sz w:val="24"/>
                <w:szCs w:val="24"/>
                <w:lang w:eastAsia="nl-BE"/>
              </w:rPr>
              <w:t>(maximum 20</w:t>
            </w:r>
            <w:r w:rsidR="00411A1E">
              <w:rPr>
                <w:rFonts w:ascii="FlandersArtSans-Regular" w:hAnsi="FlandersArtSans-Regular" w:cs="Arial"/>
                <w:b/>
                <w:noProof/>
                <w:sz w:val="24"/>
                <w:szCs w:val="24"/>
                <w:lang w:eastAsia="nl-BE"/>
              </w:rPr>
              <w:t xml:space="preserve"> pagina’s)</w:t>
            </w:r>
          </w:p>
        </w:tc>
      </w:tr>
    </w:tbl>
    <w:p w14:paraId="4BC9C39E" w14:textId="77777777" w:rsidR="00791C68" w:rsidRDefault="00791C68" w:rsidP="00866910">
      <w:pPr>
        <w:jc w:val="both"/>
      </w:pPr>
    </w:p>
    <w:p w14:paraId="16625181" w14:textId="77777777" w:rsidR="00791C68" w:rsidRDefault="00791C68" w:rsidP="00866910">
      <w:pPr>
        <w:pStyle w:val="Lijstalinea"/>
        <w:numPr>
          <w:ilvl w:val="0"/>
          <w:numId w:val="1"/>
        </w:numPr>
        <w:jc w:val="both"/>
      </w:pPr>
      <w:r>
        <w:t xml:space="preserve">Beschrijf welke doelgroep u met dit project wil bereiken en maak hier ook een inschatting van het aantal deelnemers dat u wenst te bereiken. </w:t>
      </w:r>
    </w:p>
    <w:p w14:paraId="54DD71D1" w14:textId="77777777" w:rsidR="00791C68" w:rsidRDefault="00791C68" w:rsidP="00866910">
      <w:pPr>
        <w:pStyle w:val="Lijstalinea"/>
        <w:numPr>
          <w:ilvl w:val="0"/>
          <w:numId w:val="1"/>
        </w:numPr>
        <w:jc w:val="both"/>
      </w:pPr>
      <w:r>
        <w:t xml:space="preserve">Geef aan wat uw inschatting is van de noden en behoeften van deze doelgroep. Tracht dit zoveel als mogelijk te objectiveren.  Toon aan op welke manier u rekening houdt met de specifieke noden van de doelgroep? Hou zoveel mogelijk rekening met de onderscheiden kenmerken en de heterogeniteit van deze doelgroep. </w:t>
      </w:r>
    </w:p>
    <w:p w14:paraId="4E64425B" w14:textId="77777777" w:rsidR="00791C68" w:rsidRDefault="00791C68" w:rsidP="00866910">
      <w:pPr>
        <w:pStyle w:val="Lijstalinea"/>
        <w:numPr>
          <w:ilvl w:val="0"/>
          <w:numId w:val="1"/>
        </w:numPr>
        <w:jc w:val="both"/>
      </w:pPr>
      <w:r>
        <w:t xml:space="preserve">Bespreek het bestaande aanbod voor de regio en toon aan waarom de doelgroep niet of onvoldoende door de huidige dienstverlening wordt bereikt. </w:t>
      </w:r>
    </w:p>
    <w:p w14:paraId="77527851" w14:textId="77777777" w:rsidR="00791C68" w:rsidRDefault="00791C68" w:rsidP="00866910">
      <w:pPr>
        <w:pStyle w:val="Lijstalinea"/>
        <w:numPr>
          <w:ilvl w:val="0"/>
          <w:numId w:val="1"/>
        </w:numPr>
        <w:jc w:val="both"/>
      </w:pPr>
      <w:r>
        <w:t xml:space="preserve">Bespreek uw ervaring en expertise in het begeleiden van personen uit maatschappelijk kwetsbare groepen in hun zoektocht naar werk of opleiding en meer specifiek in het begeleiden van de door u gekozen doelgroep. </w:t>
      </w:r>
    </w:p>
    <w:p w14:paraId="31DEC4C5" w14:textId="77777777" w:rsidR="00791C68" w:rsidRDefault="00791C68" w:rsidP="00866910">
      <w:pPr>
        <w:pStyle w:val="Lijstalinea"/>
        <w:numPr>
          <w:ilvl w:val="0"/>
          <w:numId w:val="1"/>
        </w:numPr>
        <w:jc w:val="both"/>
      </w:pPr>
      <w:r>
        <w:t xml:space="preserve">Leg uit hoe u deelnemers zal toeleiden. Beschrijf hoe u het outreachend werken organiseert (optioneel). Beschrijf welke engagementen u aangaat met andere organisaties om de toeleiding te garanderen. </w:t>
      </w:r>
    </w:p>
    <w:p w14:paraId="4A2F9175" w14:textId="4F84666F" w:rsidR="00791C68" w:rsidRDefault="00791C68" w:rsidP="00866910">
      <w:pPr>
        <w:pStyle w:val="Lijstalinea"/>
        <w:numPr>
          <w:ilvl w:val="0"/>
          <w:numId w:val="1"/>
        </w:numPr>
        <w:jc w:val="both"/>
      </w:pPr>
      <w:r>
        <w:t xml:space="preserve">Beschrijf welke methodieken u zal gebruiken om de afstand tot de arbeidsmarkt van de gekozen doelgroep te verkleinen.  Hoe zetten de begeleidingen in op tewerkstelling of opleiding? Hoe werken de begeleidingen aan randproblematieken? </w:t>
      </w:r>
    </w:p>
    <w:p w14:paraId="1DEC11D1" w14:textId="77777777" w:rsidR="00791C68" w:rsidRDefault="00791C68" w:rsidP="00866910">
      <w:pPr>
        <w:pStyle w:val="Lijstalinea"/>
        <w:numPr>
          <w:ilvl w:val="0"/>
          <w:numId w:val="1"/>
        </w:numPr>
        <w:jc w:val="both"/>
      </w:pPr>
      <w:r>
        <w:t xml:space="preserve">Beschrijf hoe de methodiek is afgestemd op de problematieken van de door u omschreven doelgroep. </w:t>
      </w:r>
    </w:p>
    <w:p w14:paraId="04745060" w14:textId="3430C206" w:rsidR="00791C68" w:rsidRDefault="00791C68" w:rsidP="00866910">
      <w:pPr>
        <w:pStyle w:val="Lijstalinea"/>
        <w:numPr>
          <w:ilvl w:val="0"/>
          <w:numId w:val="1"/>
        </w:numPr>
        <w:jc w:val="both"/>
      </w:pPr>
      <w:r>
        <w:t>Waar ligt de complementariteit van de gekozen methodiek met het bestaande aanbod? Toon aan dat het project inzet op lokale inbedding en samenwerking met lokale dienstverleners.</w:t>
      </w:r>
      <w:r w:rsidR="003505E0">
        <w:t xml:space="preserve"> Toon aan dat de nodige afstemming met lokale VDAB-actoren heeft plaatsgevonden. </w:t>
      </w:r>
      <w:r w:rsidR="00487B33">
        <w:t xml:space="preserve"> Organisaties in Brussel dienen bijkomend de consultatie van Actiris aan te tonen. </w:t>
      </w:r>
    </w:p>
    <w:p w14:paraId="7D3C375B" w14:textId="77777777" w:rsidR="00791C68" w:rsidRDefault="00791C68" w:rsidP="00866910">
      <w:pPr>
        <w:pStyle w:val="Lijstalinea"/>
        <w:jc w:val="both"/>
      </w:pPr>
    </w:p>
    <w:p w14:paraId="490B45F1" w14:textId="1EE6E02F" w:rsidR="00791C68" w:rsidRDefault="00791C68" w:rsidP="003505E0">
      <w:pPr>
        <w:jc w:val="both"/>
      </w:pPr>
    </w:p>
    <w:sectPr w:rsidR="0079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landersArtSans-Regular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D5C5A"/>
    <w:multiLevelType w:val="hybridMultilevel"/>
    <w:tmpl w:val="52BC57E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68"/>
    <w:rsid w:val="0029435B"/>
    <w:rsid w:val="003505E0"/>
    <w:rsid w:val="00411A1E"/>
    <w:rsid w:val="00487B33"/>
    <w:rsid w:val="004F13C0"/>
    <w:rsid w:val="00731EF0"/>
    <w:rsid w:val="00791C68"/>
    <w:rsid w:val="007F40F7"/>
    <w:rsid w:val="00866910"/>
    <w:rsid w:val="00AD2B26"/>
    <w:rsid w:val="00C053DC"/>
    <w:rsid w:val="00D21848"/>
    <w:rsid w:val="00FB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E221"/>
  <w15:chartTrackingRefBased/>
  <w15:docId w15:val="{3379B5C9-E842-45CB-B347-79593E72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ESF-Tabel"/>
    <w:basedOn w:val="Standaardtabel"/>
    <w:uiPriority w:val="99"/>
    <w:rsid w:val="0079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91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D7CBE47A1394BACCB95EB8B913B41" ma:contentTypeVersion="0" ma:contentTypeDescription="Een nieuw document maken." ma:contentTypeScope="" ma:versionID="fd6f1aab3b8bbd1b73ea510d847748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5E073E-6C5C-46ED-A7D3-CB209944E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90075A-05A9-4A75-AE84-F1334662A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24B75-5EDD-4B0D-982D-375AEF536E92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Dewitte Anneleen</dc:creator>
  <cp:keywords/>
  <dc:description/>
  <cp:lastModifiedBy>Debaenst, Jelle</cp:lastModifiedBy>
  <cp:revision>2</cp:revision>
  <dcterms:created xsi:type="dcterms:W3CDTF">2017-05-02T14:26:00Z</dcterms:created>
  <dcterms:modified xsi:type="dcterms:W3CDTF">2017-05-02T14:26:00Z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0x010100F53D7CBE47A1394BACCB95EB8B913B41</vt:lpwstr>
  </property>
</Properties>
</file>