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056"/>
      </w:tblGrid>
      <w:tr w:rsidR="0000042E" w:rsidRPr="00254A06" w14:paraId="2724CD27" w14:textId="77777777" w:rsidTr="00746472">
        <w:trPr>
          <w:cnfStyle w:val="100000000000" w:firstRow="1" w:lastRow="0" w:firstColumn="0" w:lastColumn="0" w:oddVBand="0" w:evenVBand="0" w:oddHBand="0" w:evenHBand="0" w:firstRowFirstColumn="0" w:firstRowLastColumn="0" w:lastRowFirstColumn="0" w:lastRowLastColumn="0"/>
          <w:trHeight w:val="265"/>
        </w:trPr>
        <w:tc>
          <w:tcPr>
            <w:tcW w:w="5028" w:type="dxa"/>
            <w:shd w:val="clear" w:color="auto" w:fill="FFFFFF" w:themeFill="background1"/>
            <w:vAlign w:val="center"/>
          </w:tcPr>
          <w:p w14:paraId="357A6DC2" w14:textId="77777777" w:rsidR="0000042E" w:rsidRPr="00254A06" w:rsidRDefault="0000042E" w:rsidP="00746472">
            <w:pPr>
              <w:pStyle w:val="Inhopg1"/>
              <w:rPr>
                <w:sz w:val="18"/>
              </w:rPr>
            </w:pPr>
            <w:r>
              <w:rPr>
                <w:noProof/>
              </w:rPr>
              <w:drawing>
                <wp:inline distT="0" distB="0" distL="0" distR="0" wp14:anchorId="49DF11D5" wp14:editId="0DBBE8DB">
                  <wp:extent cx="3025140" cy="568136"/>
                  <wp:effectExtent l="0" t="0" r="3810" b="3810"/>
                  <wp:docPr id="6684236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3025140" cy="568136"/>
                          </a:xfrm>
                          <a:prstGeom prst="rect">
                            <a:avLst/>
                          </a:prstGeom>
                        </pic:spPr>
                      </pic:pic>
                    </a:graphicData>
                  </a:graphic>
                </wp:inline>
              </w:drawing>
            </w:r>
          </w:p>
        </w:tc>
        <w:tc>
          <w:tcPr>
            <w:tcW w:w="4893" w:type="dxa"/>
            <w:shd w:val="clear" w:color="auto" w:fill="FFFFFF" w:themeFill="background1"/>
          </w:tcPr>
          <w:p w14:paraId="34D17F06" w14:textId="77777777" w:rsidR="0000042E" w:rsidRPr="001948DF" w:rsidRDefault="0000042E" w:rsidP="0000042E">
            <w:pPr>
              <w:pStyle w:val="Intensieveteksttitel"/>
              <w:rPr>
                <w:rFonts w:ascii="FlandersArtSans-Regular" w:hAnsi="FlandersArtSans-Regular"/>
              </w:rPr>
            </w:pPr>
            <w:r w:rsidRPr="001948DF">
              <w:rPr>
                <w:rFonts w:ascii="FlandersArtSans-Regular" w:hAnsi="FlandersArtSans-Regular"/>
              </w:rPr>
              <w:t>OP ESF Vlaanderen 2014 - 2020</w:t>
            </w:r>
          </w:p>
          <w:p w14:paraId="6402D0F6" w14:textId="45D35AF5" w:rsidR="0000042E" w:rsidRPr="001948DF" w:rsidRDefault="0000042E" w:rsidP="0000042E">
            <w:pPr>
              <w:pStyle w:val="Inhopg1"/>
              <w:jc w:val="both"/>
            </w:pPr>
            <w:r w:rsidRPr="001948DF">
              <w:t xml:space="preserve">Prioriteit </w:t>
            </w:r>
            <w:r w:rsidR="008E39C3">
              <w:t>3</w:t>
            </w:r>
            <w:r w:rsidRPr="001948DF">
              <w:t xml:space="preserve"> – Sociale Inclusie en Armoedebestrijding </w:t>
            </w:r>
          </w:p>
          <w:p w14:paraId="5B1747A8" w14:textId="77777777" w:rsidR="0000042E" w:rsidRPr="00B85D6A" w:rsidRDefault="0000042E" w:rsidP="0000042E">
            <w:r w:rsidRPr="001948DF">
              <w:t xml:space="preserve">Oproep </w:t>
            </w:r>
            <w:r>
              <w:t xml:space="preserve">510 </w:t>
            </w:r>
            <w:r w:rsidRPr="001948DF">
              <w:t>“Loka</w:t>
            </w:r>
            <w:bookmarkStart w:id="0" w:name="_GoBack"/>
            <w:bookmarkEnd w:id="0"/>
            <w:r w:rsidRPr="001948DF">
              <w:t>le partnerschappen voor jongeren”</w:t>
            </w:r>
            <w:r>
              <w:t xml:space="preserve"> </w:t>
            </w:r>
          </w:p>
        </w:tc>
      </w:tr>
    </w:tbl>
    <w:p w14:paraId="7BECC7FB" w14:textId="6113F672" w:rsidR="00140FE2" w:rsidRDefault="00140FE2" w:rsidP="008170F7">
      <w:pPr>
        <w:spacing w:before="0"/>
      </w:pPr>
    </w:p>
    <w:p w14:paraId="55E25E8F" w14:textId="7A3A1FA5" w:rsidR="008170F7" w:rsidRPr="00216031" w:rsidRDefault="008170F7" w:rsidP="00434D0C">
      <w:pPr>
        <w:spacing w:before="0"/>
        <w:jc w:val="center"/>
      </w:pPr>
    </w:p>
    <w:p w14:paraId="743C0D20" w14:textId="06778530" w:rsidR="00621F14" w:rsidRPr="007A64C6" w:rsidRDefault="00216031" w:rsidP="008170F7">
      <w:pPr>
        <w:spacing w:before="0"/>
        <w:rPr>
          <w:b/>
          <w:sz w:val="20"/>
          <w:szCs w:val="20"/>
        </w:rPr>
      </w:pPr>
      <w:r w:rsidRPr="007A64C6">
        <w:rPr>
          <w:b/>
          <w:sz w:val="20"/>
          <w:szCs w:val="20"/>
        </w:rPr>
        <w:t xml:space="preserve">Inhoudelijke vragen projectvoorstel </w:t>
      </w:r>
      <w:r w:rsidR="00D96147" w:rsidRPr="007A64C6">
        <w:rPr>
          <w:b/>
          <w:sz w:val="20"/>
          <w:szCs w:val="20"/>
        </w:rPr>
        <w:t>(</w:t>
      </w:r>
      <w:r w:rsidR="00434D0C" w:rsidRPr="007A64C6">
        <w:rPr>
          <w:b/>
          <w:sz w:val="20"/>
          <w:szCs w:val="20"/>
        </w:rPr>
        <w:t>bottom-up initiatieven</w:t>
      </w:r>
      <w:r w:rsidR="00D96147" w:rsidRPr="007A64C6">
        <w:rPr>
          <w:b/>
          <w:sz w:val="20"/>
          <w:szCs w:val="20"/>
        </w:rPr>
        <w:t>)</w:t>
      </w:r>
    </w:p>
    <w:p w14:paraId="64F1E158" w14:textId="77777777" w:rsidR="00621F14" w:rsidRPr="007A64C6" w:rsidRDefault="00621F14" w:rsidP="008170F7">
      <w:pPr>
        <w:spacing w:before="0"/>
        <w:rPr>
          <w:sz w:val="20"/>
          <w:szCs w:val="20"/>
        </w:rPr>
      </w:pPr>
    </w:p>
    <w:p w14:paraId="108E04D2" w14:textId="383D6D03" w:rsidR="00A730D4" w:rsidRPr="007A64C6" w:rsidRDefault="00F33C61" w:rsidP="008170F7">
      <w:pPr>
        <w:spacing w:before="0"/>
        <w:rPr>
          <w:sz w:val="20"/>
          <w:szCs w:val="20"/>
        </w:rPr>
      </w:pPr>
      <w:r w:rsidRPr="007A64C6">
        <w:rPr>
          <w:sz w:val="20"/>
          <w:szCs w:val="20"/>
        </w:rPr>
        <w:t xml:space="preserve">Gelieve onderstaande vragen te beantwoorden </w:t>
      </w:r>
      <w:r w:rsidR="00F413FD" w:rsidRPr="007A64C6">
        <w:rPr>
          <w:sz w:val="20"/>
          <w:szCs w:val="20"/>
        </w:rPr>
        <w:t xml:space="preserve">op </w:t>
      </w:r>
      <w:r w:rsidRPr="007A64C6">
        <w:rPr>
          <w:sz w:val="20"/>
          <w:szCs w:val="20"/>
        </w:rPr>
        <w:t xml:space="preserve">maximum </w:t>
      </w:r>
      <w:r w:rsidR="009C7AD0" w:rsidRPr="007A64C6">
        <w:rPr>
          <w:sz w:val="20"/>
          <w:szCs w:val="20"/>
        </w:rPr>
        <w:t>20</w:t>
      </w:r>
      <w:r w:rsidRPr="007A64C6">
        <w:rPr>
          <w:sz w:val="20"/>
          <w:szCs w:val="20"/>
        </w:rPr>
        <w:t xml:space="preserve"> pagina’s en het document op te laden bij uw </w:t>
      </w:r>
      <w:r w:rsidR="008A5E45" w:rsidRPr="007A64C6">
        <w:rPr>
          <w:sz w:val="20"/>
          <w:szCs w:val="20"/>
        </w:rPr>
        <w:t>projectaanvraag in de ESF-applicatie</w:t>
      </w:r>
      <w:r w:rsidRPr="007A64C6">
        <w:rPr>
          <w:sz w:val="20"/>
          <w:szCs w:val="20"/>
        </w:rPr>
        <w:t xml:space="preserve">. </w:t>
      </w:r>
    </w:p>
    <w:p w14:paraId="490696DF" w14:textId="7417CF2F" w:rsidR="00F33C61" w:rsidRPr="007A64C6" w:rsidRDefault="00F33C61" w:rsidP="008170F7">
      <w:pPr>
        <w:spacing w:before="0"/>
        <w:rPr>
          <w:sz w:val="20"/>
          <w:szCs w:val="20"/>
        </w:rPr>
      </w:pPr>
    </w:p>
    <w:p w14:paraId="1CA93039" w14:textId="0F0DF49B" w:rsidR="00197064" w:rsidRPr="007A64C6" w:rsidRDefault="00197064" w:rsidP="008170F7">
      <w:pPr>
        <w:pStyle w:val="Lijstalinea"/>
        <w:numPr>
          <w:ilvl w:val="0"/>
          <w:numId w:val="23"/>
        </w:numPr>
        <w:spacing w:before="0"/>
        <w:rPr>
          <w:sz w:val="20"/>
          <w:szCs w:val="20"/>
        </w:rPr>
      </w:pPr>
      <w:r w:rsidRPr="007A64C6">
        <w:rPr>
          <w:sz w:val="20"/>
          <w:szCs w:val="20"/>
        </w:rPr>
        <w:t>(geen beoordeling</w:t>
      </w:r>
      <w:r w:rsidR="00B10FA6" w:rsidRPr="007A64C6">
        <w:rPr>
          <w:sz w:val="20"/>
          <w:szCs w:val="20"/>
        </w:rPr>
        <w:t xml:space="preserve">) </w:t>
      </w:r>
      <w:r w:rsidR="00EC14D5" w:rsidRPr="007A64C6">
        <w:rPr>
          <w:sz w:val="20"/>
          <w:szCs w:val="20"/>
        </w:rPr>
        <w:t xml:space="preserve">Beschrijf </w:t>
      </w:r>
      <w:r w:rsidRPr="007A64C6">
        <w:rPr>
          <w:sz w:val="20"/>
          <w:szCs w:val="20"/>
        </w:rPr>
        <w:t xml:space="preserve">voor welke </w:t>
      </w:r>
      <w:r w:rsidR="007C12A0" w:rsidRPr="007A64C6">
        <w:rPr>
          <w:sz w:val="20"/>
          <w:szCs w:val="20"/>
        </w:rPr>
        <w:t xml:space="preserve">stad </w:t>
      </w:r>
      <w:r w:rsidRPr="007A64C6">
        <w:rPr>
          <w:sz w:val="20"/>
          <w:szCs w:val="20"/>
        </w:rPr>
        <w:t xml:space="preserve">en/of </w:t>
      </w:r>
      <w:r w:rsidR="254795A0" w:rsidRPr="007A64C6">
        <w:rPr>
          <w:sz w:val="20"/>
          <w:szCs w:val="20"/>
        </w:rPr>
        <w:t>(deel)</w:t>
      </w:r>
      <w:r w:rsidRPr="007A64C6">
        <w:rPr>
          <w:sz w:val="20"/>
          <w:szCs w:val="20"/>
        </w:rPr>
        <w:t xml:space="preserve">gemeenten </w:t>
      </w:r>
      <w:r w:rsidR="00EC14D5" w:rsidRPr="007A64C6">
        <w:rPr>
          <w:sz w:val="20"/>
          <w:szCs w:val="20"/>
        </w:rPr>
        <w:t>jullie</w:t>
      </w:r>
      <w:r w:rsidRPr="007A64C6">
        <w:rPr>
          <w:sz w:val="20"/>
          <w:szCs w:val="20"/>
        </w:rPr>
        <w:t xml:space="preserve"> een partnerschapswerking </w:t>
      </w:r>
      <w:r w:rsidR="00EC14D5" w:rsidRPr="007A64C6">
        <w:rPr>
          <w:sz w:val="20"/>
          <w:szCs w:val="20"/>
        </w:rPr>
        <w:t>indienen</w:t>
      </w:r>
      <w:r w:rsidRPr="007A64C6">
        <w:rPr>
          <w:sz w:val="20"/>
          <w:szCs w:val="20"/>
        </w:rPr>
        <w:t xml:space="preserve">? </w:t>
      </w:r>
      <w:r w:rsidR="00434D0C" w:rsidRPr="007A64C6">
        <w:rPr>
          <w:sz w:val="20"/>
          <w:szCs w:val="20"/>
        </w:rPr>
        <w:t xml:space="preserve">In steden en gemeenten </w:t>
      </w:r>
      <w:r w:rsidR="005A0718" w:rsidRPr="007A64C6">
        <w:rPr>
          <w:sz w:val="20"/>
          <w:szCs w:val="20"/>
        </w:rPr>
        <w:t xml:space="preserve">waar de pilootprojecten lopen, </w:t>
      </w:r>
      <w:r w:rsidR="00434D0C" w:rsidRPr="007A64C6">
        <w:rPr>
          <w:sz w:val="20"/>
          <w:szCs w:val="20"/>
        </w:rPr>
        <w:t>kan u geen project indienen</w:t>
      </w:r>
      <w:r w:rsidR="005A0718" w:rsidRPr="007A64C6">
        <w:rPr>
          <w:sz w:val="20"/>
          <w:szCs w:val="20"/>
        </w:rPr>
        <w:t xml:space="preserve"> (zie oproepfiche). </w:t>
      </w:r>
      <w:r w:rsidR="00434D0C" w:rsidRPr="007A64C6">
        <w:rPr>
          <w:sz w:val="20"/>
          <w:szCs w:val="20"/>
        </w:rPr>
        <w:t xml:space="preserve"> </w:t>
      </w:r>
    </w:p>
    <w:p w14:paraId="3C358B94" w14:textId="77777777" w:rsidR="008170F7" w:rsidRPr="007A64C6" w:rsidRDefault="008170F7" w:rsidP="008170F7">
      <w:pPr>
        <w:pStyle w:val="Lijstalinea"/>
        <w:spacing w:before="0"/>
        <w:rPr>
          <w:sz w:val="20"/>
          <w:szCs w:val="20"/>
        </w:rPr>
      </w:pPr>
    </w:p>
    <w:tbl>
      <w:tblPr>
        <w:tblStyle w:val="Tabelraster"/>
        <w:tblW w:w="0" w:type="auto"/>
        <w:tblInd w:w="720" w:type="dxa"/>
        <w:tblLook w:val="04A0" w:firstRow="1" w:lastRow="0" w:firstColumn="1" w:lastColumn="0" w:noHBand="0" w:noVBand="1"/>
      </w:tblPr>
      <w:tblGrid>
        <w:gridCol w:w="4169"/>
        <w:gridCol w:w="4173"/>
      </w:tblGrid>
      <w:tr w:rsidR="00197064" w:rsidRPr="007A64C6" w14:paraId="23076ACB" w14:textId="77777777" w:rsidTr="008170F7">
        <w:trPr>
          <w:cnfStyle w:val="100000000000" w:firstRow="1" w:lastRow="0" w:firstColumn="0" w:lastColumn="0" w:oddVBand="0" w:evenVBand="0" w:oddHBand="0" w:evenHBand="0" w:firstRowFirstColumn="0" w:firstRowLastColumn="0" w:lastRowFirstColumn="0" w:lastRowLastColumn="0"/>
        </w:trPr>
        <w:tc>
          <w:tcPr>
            <w:tcW w:w="4169" w:type="dxa"/>
          </w:tcPr>
          <w:p w14:paraId="438B9BB4" w14:textId="1214B810" w:rsidR="00197064" w:rsidRPr="007A64C6" w:rsidRDefault="00197064" w:rsidP="008170F7">
            <w:pPr>
              <w:pStyle w:val="Lijstalinea"/>
              <w:spacing w:before="0"/>
              <w:ind w:left="0"/>
              <w:rPr>
                <w:sz w:val="18"/>
                <w:szCs w:val="18"/>
              </w:rPr>
            </w:pPr>
            <w:r w:rsidRPr="007A64C6">
              <w:rPr>
                <w:sz w:val="18"/>
                <w:szCs w:val="18"/>
              </w:rPr>
              <w:t>Postcode</w:t>
            </w:r>
          </w:p>
        </w:tc>
        <w:tc>
          <w:tcPr>
            <w:tcW w:w="4173" w:type="dxa"/>
          </w:tcPr>
          <w:p w14:paraId="5DE13051" w14:textId="15B0E434" w:rsidR="00197064" w:rsidRPr="007A64C6" w:rsidRDefault="00197064" w:rsidP="008170F7">
            <w:pPr>
              <w:pStyle w:val="Lijstalinea"/>
              <w:spacing w:before="0"/>
              <w:ind w:left="0"/>
              <w:rPr>
                <w:sz w:val="18"/>
                <w:szCs w:val="18"/>
              </w:rPr>
            </w:pPr>
            <w:r w:rsidRPr="007A64C6">
              <w:rPr>
                <w:sz w:val="18"/>
                <w:szCs w:val="18"/>
              </w:rPr>
              <w:t>Stad of gemeente</w:t>
            </w:r>
          </w:p>
        </w:tc>
      </w:tr>
      <w:tr w:rsidR="00197064" w:rsidRPr="007A64C6" w14:paraId="24E5273D" w14:textId="77777777" w:rsidTr="008170F7">
        <w:tc>
          <w:tcPr>
            <w:tcW w:w="4169" w:type="dxa"/>
          </w:tcPr>
          <w:p w14:paraId="6E98BFA4" w14:textId="77777777" w:rsidR="00197064" w:rsidRPr="007A64C6" w:rsidRDefault="00197064" w:rsidP="008170F7">
            <w:pPr>
              <w:pStyle w:val="Lijstalinea"/>
              <w:spacing w:before="0"/>
              <w:ind w:left="0"/>
              <w:rPr>
                <w:sz w:val="18"/>
                <w:szCs w:val="18"/>
              </w:rPr>
            </w:pPr>
          </w:p>
        </w:tc>
        <w:tc>
          <w:tcPr>
            <w:tcW w:w="4173" w:type="dxa"/>
          </w:tcPr>
          <w:p w14:paraId="74FCE4DF" w14:textId="77777777" w:rsidR="00197064" w:rsidRPr="007A64C6" w:rsidRDefault="00197064" w:rsidP="008170F7">
            <w:pPr>
              <w:pStyle w:val="Lijstalinea"/>
              <w:spacing w:before="0"/>
              <w:ind w:left="0"/>
              <w:rPr>
                <w:sz w:val="18"/>
                <w:szCs w:val="18"/>
              </w:rPr>
            </w:pPr>
          </w:p>
        </w:tc>
      </w:tr>
      <w:tr w:rsidR="00197064" w:rsidRPr="007A64C6" w14:paraId="7E56C223" w14:textId="77777777" w:rsidTr="008170F7">
        <w:tc>
          <w:tcPr>
            <w:tcW w:w="4169" w:type="dxa"/>
          </w:tcPr>
          <w:p w14:paraId="1D71B5E1" w14:textId="77777777" w:rsidR="00197064" w:rsidRPr="007A64C6" w:rsidRDefault="00197064" w:rsidP="008170F7">
            <w:pPr>
              <w:pStyle w:val="Lijstalinea"/>
              <w:spacing w:before="0"/>
              <w:ind w:left="0"/>
              <w:rPr>
                <w:sz w:val="18"/>
                <w:szCs w:val="18"/>
              </w:rPr>
            </w:pPr>
          </w:p>
        </w:tc>
        <w:tc>
          <w:tcPr>
            <w:tcW w:w="4173" w:type="dxa"/>
          </w:tcPr>
          <w:p w14:paraId="2E5B4444" w14:textId="77777777" w:rsidR="00197064" w:rsidRPr="007A64C6" w:rsidRDefault="00197064" w:rsidP="008170F7">
            <w:pPr>
              <w:pStyle w:val="Lijstalinea"/>
              <w:spacing w:before="0"/>
              <w:ind w:left="0"/>
              <w:rPr>
                <w:sz w:val="18"/>
                <w:szCs w:val="18"/>
              </w:rPr>
            </w:pPr>
          </w:p>
        </w:tc>
      </w:tr>
      <w:tr w:rsidR="00197064" w:rsidRPr="007A64C6" w14:paraId="6ED79B9A" w14:textId="77777777" w:rsidTr="008170F7">
        <w:tc>
          <w:tcPr>
            <w:tcW w:w="4169" w:type="dxa"/>
          </w:tcPr>
          <w:p w14:paraId="41A155CA" w14:textId="77777777" w:rsidR="00197064" w:rsidRPr="007A64C6" w:rsidRDefault="00197064" w:rsidP="008170F7">
            <w:pPr>
              <w:pStyle w:val="Lijstalinea"/>
              <w:spacing w:before="0"/>
              <w:ind w:left="0"/>
              <w:rPr>
                <w:sz w:val="18"/>
                <w:szCs w:val="18"/>
              </w:rPr>
            </w:pPr>
          </w:p>
        </w:tc>
        <w:tc>
          <w:tcPr>
            <w:tcW w:w="4173" w:type="dxa"/>
          </w:tcPr>
          <w:p w14:paraId="656500AB" w14:textId="77777777" w:rsidR="00197064" w:rsidRPr="007A64C6" w:rsidRDefault="00197064" w:rsidP="008170F7">
            <w:pPr>
              <w:pStyle w:val="Lijstalinea"/>
              <w:spacing w:before="0"/>
              <w:ind w:left="0"/>
              <w:rPr>
                <w:sz w:val="18"/>
                <w:szCs w:val="18"/>
              </w:rPr>
            </w:pPr>
          </w:p>
        </w:tc>
      </w:tr>
    </w:tbl>
    <w:p w14:paraId="52B34DD5" w14:textId="0EA8DDA4" w:rsidR="00197064" w:rsidRPr="007A64C6" w:rsidRDefault="00197064" w:rsidP="008170F7">
      <w:pPr>
        <w:pStyle w:val="Lijstalinea"/>
        <w:spacing w:before="0"/>
        <w:rPr>
          <w:sz w:val="20"/>
          <w:szCs w:val="20"/>
        </w:rPr>
      </w:pPr>
    </w:p>
    <w:p w14:paraId="40538B47" w14:textId="06979E6D" w:rsidR="007234AB" w:rsidRPr="007A64C6" w:rsidRDefault="007234AB" w:rsidP="007234AB">
      <w:pPr>
        <w:pStyle w:val="Lijstalinea"/>
        <w:numPr>
          <w:ilvl w:val="0"/>
          <w:numId w:val="23"/>
        </w:numPr>
        <w:spacing w:before="0"/>
        <w:rPr>
          <w:sz w:val="20"/>
          <w:szCs w:val="20"/>
        </w:rPr>
      </w:pPr>
      <w:r w:rsidRPr="007A64C6">
        <w:rPr>
          <w:sz w:val="20"/>
          <w:szCs w:val="20"/>
        </w:rPr>
        <w:t>(geen beoordeling</w:t>
      </w:r>
      <w:r w:rsidR="00B10FA6" w:rsidRPr="007A64C6">
        <w:rPr>
          <w:sz w:val="20"/>
          <w:szCs w:val="20"/>
        </w:rPr>
        <w:t xml:space="preserve">) </w:t>
      </w:r>
      <w:r w:rsidR="009B6EF6" w:rsidRPr="007A64C6">
        <w:rPr>
          <w:sz w:val="20"/>
          <w:szCs w:val="20"/>
        </w:rPr>
        <w:t>Maak een inschatting van</w:t>
      </w:r>
      <w:r w:rsidRPr="007A64C6">
        <w:rPr>
          <w:sz w:val="20"/>
          <w:szCs w:val="20"/>
        </w:rPr>
        <w:t xml:space="preserve"> hoeveel jongeren jullie met jullie partnerschapswerking </w:t>
      </w:r>
      <w:r w:rsidR="009B6EF6" w:rsidRPr="007A64C6">
        <w:rPr>
          <w:sz w:val="20"/>
          <w:szCs w:val="20"/>
        </w:rPr>
        <w:t>kunnen</w:t>
      </w:r>
      <w:r w:rsidRPr="007A64C6">
        <w:rPr>
          <w:sz w:val="20"/>
          <w:szCs w:val="20"/>
        </w:rPr>
        <w:t xml:space="preserve"> bedienen</w:t>
      </w:r>
      <w:r w:rsidR="009B6EF6" w:rsidRPr="007A64C6">
        <w:rPr>
          <w:sz w:val="20"/>
          <w:szCs w:val="20"/>
        </w:rPr>
        <w:t xml:space="preserve">. </w:t>
      </w:r>
    </w:p>
    <w:p w14:paraId="2B9C64FA" w14:textId="77777777" w:rsidR="008170F7" w:rsidRPr="007A64C6" w:rsidRDefault="008170F7" w:rsidP="008170F7">
      <w:pPr>
        <w:pStyle w:val="Lijstalinea"/>
        <w:spacing w:before="0"/>
        <w:rPr>
          <w:sz w:val="20"/>
          <w:szCs w:val="20"/>
        </w:rPr>
      </w:pPr>
    </w:p>
    <w:tbl>
      <w:tblPr>
        <w:tblStyle w:val="Tabelraster"/>
        <w:tblW w:w="0" w:type="auto"/>
        <w:tblInd w:w="720" w:type="dxa"/>
        <w:tblLook w:val="04A0" w:firstRow="1" w:lastRow="0" w:firstColumn="1" w:lastColumn="0" w:noHBand="0" w:noVBand="1"/>
      </w:tblPr>
      <w:tblGrid>
        <w:gridCol w:w="4205"/>
        <w:gridCol w:w="4137"/>
      </w:tblGrid>
      <w:tr w:rsidR="008170F7" w:rsidRPr="007A64C6" w14:paraId="5A719851" w14:textId="77777777" w:rsidTr="00CA09A5">
        <w:trPr>
          <w:cnfStyle w:val="100000000000" w:firstRow="1" w:lastRow="0" w:firstColumn="0" w:lastColumn="0" w:oddVBand="0" w:evenVBand="0" w:oddHBand="0" w:evenHBand="0" w:firstRowFirstColumn="0" w:firstRowLastColumn="0" w:lastRowFirstColumn="0" w:lastRowLastColumn="0"/>
        </w:trPr>
        <w:tc>
          <w:tcPr>
            <w:tcW w:w="4205" w:type="dxa"/>
          </w:tcPr>
          <w:p w14:paraId="5ACD4B09" w14:textId="1DE4D930" w:rsidR="008170F7" w:rsidRPr="007A64C6" w:rsidRDefault="008170F7" w:rsidP="005452B9">
            <w:pPr>
              <w:pStyle w:val="Lijstalinea"/>
              <w:spacing w:before="0"/>
              <w:ind w:left="0"/>
              <w:rPr>
                <w:sz w:val="18"/>
                <w:szCs w:val="18"/>
              </w:rPr>
            </w:pPr>
            <w:r w:rsidRPr="007A64C6">
              <w:rPr>
                <w:sz w:val="18"/>
                <w:szCs w:val="18"/>
              </w:rPr>
              <w:t xml:space="preserve">Aantal jongeren </w:t>
            </w:r>
          </w:p>
        </w:tc>
        <w:tc>
          <w:tcPr>
            <w:tcW w:w="4137" w:type="dxa"/>
            <w:shd w:val="clear" w:color="auto" w:fill="FFFFFF" w:themeFill="background1"/>
          </w:tcPr>
          <w:p w14:paraId="10C46C0B" w14:textId="6F6CD183" w:rsidR="008170F7" w:rsidRPr="007A64C6" w:rsidRDefault="008170F7" w:rsidP="005452B9">
            <w:pPr>
              <w:pStyle w:val="Lijstalinea"/>
              <w:spacing w:before="0"/>
              <w:ind w:left="0"/>
              <w:rPr>
                <w:sz w:val="18"/>
                <w:szCs w:val="18"/>
              </w:rPr>
            </w:pPr>
          </w:p>
        </w:tc>
      </w:tr>
    </w:tbl>
    <w:p w14:paraId="0D04ECDD" w14:textId="77777777" w:rsidR="008170F7" w:rsidRPr="007A64C6" w:rsidRDefault="008170F7" w:rsidP="008170F7">
      <w:pPr>
        <w:pStyle w:val="Lijstalinea"/>
        <w:spacing w:before="0"/>
        <w:rPr>
          <w:sz w:val="20"/>
          <w:szCs w:val="20"/>
        </w:rPr>
      </w:pPr>
    </w:p>
    <w:p w14:paraId="1A06E52C" w14:textId="55650077" w:rsidR="00CA5AC1" w:rsidRPr="007A64C6" w:rsidRDefault="00CA5AC1" w:rsidP="00CA5AC1">
      <w:pPr>
        <w:pStyle w:val="Lijstalinea"/>
        <w:numPr>
          <w:ilvl w:val="0"/>
          <w:numId w:val="23"/>
        </w:numPr>
        <w:rPr>
          <w:sz w:val="20"/>
          <w:szCs w:val="20"/>
        </w:rPr>
      </w:pPr>
      <w:r w:rsidRPr="007A64C6">
        <w:rPr>
          <w:sz w:val="20"/>
          <w:szCs w:val="20"/>
        </w:rPr>
        <w:t>(</w:t>
      </w:r>
      <w:r w:rsidR="00511CB4">
        <w:rPr>
          <w:sz w:val="20"/>
          <w:szCs w:val="20"/>
        </w:rPr>
        <w:t>geen beoordeling</w:t>
      </w:r>
      <w:r w:rsidRPr="007A64C6">
        <w:rPr>
          <w:sz w:val="20"/>
          <w:szCs w:val="20"/>
        </w:rPr>
        <w:t xml:space="preserve">) Beschrijf wat jullie visie is op (de toekomst van) de lokale dienstverlening. </w:t>
      </w:r>
    </w:p>
    <w:p w14:paraId="2323F8DE" w14:textId="77777777" w:rsidR="00CA5AC1" w:rsidRPr="007A64C6" w:rsidRDefault="00CA5AC1" w:rsidP="00CA5AC1">
      <w:pPr>
        <w:pStyle w:val="Lijstalinea"/>
        <w:spacing w:before="0"/>
        <w:rPr>
          <w:sz w:val="20"/>
          <w:szCs w:val="20"/>
        </w:rPr>
      </w:pPr>
    </w:p>
    <w:p w14:paraId="0227064D" w14:textId="5BEA2361" w:rsidR="00DD4BA4" w:rsidRDefault="00DD4BA4" w:rsidP="00DD4BA4">
      <w:pPr>
        <w:pStyle w:val="Lijstalinea"/>
        <w:numPr>
          <w:ilvl w:val="0"/>
          <w:numId w:val="23"/>
        </w:numPr>
        <w:spacing w:before="0"/>
        <w:rPr>
          <w:sz w:val="20"/>
          <w:szCs w:val="20"/>
        </w:rPr>
      </w:pPr>
      <w:r w:rsidRPr="007A64C6">
        <w:rPr>
          <w:sz w:val="20"/>
          <w:szCs w:val="20"/>
        </w:rPr>
        <w:t>(</w:t>
      </w:r>
      <w:r>
        <w:rPr>
          <w:sz w:val="20"/>
          <w:szCs w:val="20"/>
        </w:rPr>
        <w:t>relevantie</w:t>
      </w:r>
      <w:r w:rsidRPr="007A64C6">
        <w:rPr>
          <w:sz w:val="20"/>
          <w:szCs w:val="20"/>
        </w:rPr>
        <w:t xml:space="preserve">) Beschrijf hoe dit project zich situeert ten opzichte van het bestaande aanbod op lokaal niveau en hoe het de complementariteit met dat aanbod garandeert. Beschrijf welke gesprekken er met welke instanties/personen werden gevoerd ter voorbereiding van dit projectvoorstel. </w:t>
      </w:r>
    </w:p>
    <w:p w14:paraId="405C3008" w14:textId="7C9A2437" w:rsidR="00DD4BA4" w:rsidRDefault="00DD4BA4" w:rsidP="00DD4BA4">
      <w:pPr>
        <w:pStyle w:val="Lijstalinea"/>
        <w:spacing w:before="0"/>
        <w:rPr>
          <w:sz w:val="20"/>
          <w:szCs w:val="20"/>
        </w:rPr>
      </w:pPr>
    </w:p>
    <w:p w14:paraId="136C2B59" w14:textId="77777777" w:rsidR="00DD4BA4" w:rsidRPr="007A64C6" w:rsidRDefault="00DD4BA4" w:rsidP="00DD4BA4">
      <w:pPr>
        <w:pStyle w:val="Lijstalinea"/>
        <w:numPr>
          <w:ilvl w:val="0"/>
          <w:numId w:val="23"/>
        </w:numPr>
        <w:spacing w:before="0"/>
        <w:rPr>
          <w:sz w:val="20"/>
          <w:szCs w:val="20"/>
        </w:rPr>
      </w:pPr>
      <w:r w:rsidRPr="007A64C6">
        <w:rPr>
          <w:sz w:val="20"/>
          <w:szCs w:val="20"/>
        </w:rPr>
        <w:t xml:space="preserve">(relevantie) Beschrijf de doelgroep. Wat zijn de specifieke noden en behoeften van de jongeren op jullie lokaal niveau? </w:t>
      </w:r>
    </w:p>
    <w:p w14:paraId="406C3CFA" w14:textId="77777777" w:rsidR="00DD4BA4" w:rsidRPr="007A64C6" w:rsidRDefault="00DD4BA4" w:rsidP="00DD4BA4">
      <w:pPr>
        <w:pStyle w:val="Lijstalinea"/>
        <w:spacing w:before="0"/>
        <w:rPr>
          <w:sz w:val="20"/>
          <w:szCs w:val="20"/>
        </w:rPr>
      </w:pPr>
    </w:p>
    <w:p w14:paraId="3469DA58" w14:textId="77777777" w:rsidR="00DD4BA4" w:rsidRPr="007A64C6" w:rsidRDefault="00DD4BA4" w:rsidP="00DD4BA4">
      <w:pPr>
        <w:pStyle w:val="Lijstalinea"/>
        <w:numPr>
          <w:ilvl w:val="0"/>
          <w:numId w:val="23"/>
        </w:numPr>
        <w:spacing w:before="0"/>
        <w:rPr>
          <w:sz w:val="20"/>
          <w:szCs w:val="20"/>
        </w:rPr>
      </w:pPr>
      <w:r w:rsidRPr="007A64C6">
        <w:rPr>
          <w:sz w:val="20"/>
          <w:szCs w:val="20"/>
        </w:rPr>
        <w:t xml:space="preserve">(relevantie) Beschrijf hoe het partnerschap tot stand is gekomen. Hoe zijn de kernpartners geïdentificeerd? Op welke manier komt dit overeen met de noden en behoeften van de jongeren op jullie lokaal niveau? </w:t>
      </w:r>
    </w:p>
    <w:p w14:paraId="3F06C7AD" w14:textId="77777777" w:rsidR="00DD4BA4" w:rsidRPr="007A64C6" w:rsidRDefault="00DD4BA4" w:rsidP="006D7495">
      <w:pPr>
        <w:pStyle w:val="Lijstalinea"/>
        <w:rPr>
          <w:sz w:val="20"/>
          <w:szCs w:val="20"/>
        </w:rPr>
      </w:pPr>
    </w:p>
    <w:p w14:paraId="4322019C" w14:textId="5A09F717" w:rsidR="00CC563F" w:rsidRPr="007A64C6" w:rsidRDefault="00B80124" w:rsidP="006D7495">
      <w:pPr>
        <w:pStyle w:val="Lijstalinea"/>
        <w:numPr>
          <w:ilvl w:val="0"/>
          <w:numId w:val="23"/>
        </w:numPr>
        <w:spacing w:before="0"/>
        <w:rPr>
          <w:sz w:val="20"/>
          <w:szCs w:val="20"/>
        </w:rPr>
      </w:pPr>
      <w:r w:rsidRPr="007A64C6">
        <w:rPr>
          <w:sz w:val="20"/>
          <w:szCs w:val="20"/>
        </w:rPr>
        <w:t>(</w:t>
      </w:r>
      <w:r w:rsidR="00AF22E0" w:rsidRPr="007A64C6">
        <w:rPr>
          <w:sz w:val="20"/>
          <w:szCs w:val="20"/>
        </w:rPr>
        <w:t>haalbaarheid</w:t>
      </w:r>
      <w:r w:rsidRPr="007A64C6">
        <w:rPr>
          <w:sz w:val="20"/>
          <w:szCs w:val="20"/>
        </w:rPr>
        <w:t xml:space="preserve">) </w:t>
      </w:r>
      <w:r w:rsidR="00082802" w:rsidRPr="007A64C6">
        <w:rPr>
          <w:sz w:val="20"/>
          <w:szCs w:val="20"/>
        </w:rPr>
        <w:t>Beschrijf hoe het partnerschap eruitziet</w:t>
      </w:r>
      <w:r w:rsidR="0011794A" w:rsidRPr="007A64C6">
        <w:rPr>
          <w:sz w:val="20"/>
          <w:szCs w:val="20"/>
        </w:rPr>
        <w:t xml:space="preserve"> (indicatief)</w:t>
      </w:r>
      <w:r w:rsidR="00082802" w:rsidRPr="007A64C6">
        <w:rPr>
          <w:sz w:val="20"/>
          <w:szCs w:val="20"/>
        </w:rPr>
        <w:t xml:space="preserve">. </w:t>
      </w:r>
      <w:r w:rsidR="00CC563F" w:rsidRPr="007A64C6">
        <w:rPr>
          <w:sz w:val="20"/>
          <w:szCs w:val="20"/>
        </w:rPr>
        <w:t xml:space="preserve">Hoe worden de verschillende partners optimaal ingezet om de hulpvragen van de jongeren aan te pakken? Met welke tijdsinzet in VTE (begeleidingen + intervisie, casebespreking, overleg, …)? </w:t>
      </w:r>
    </w:p>
    <w:p w14:paraId="0AA4957E" w14:textId="77777777" w:rsidR="00CC563F" w:rsidRPr="007A64C6" w:rsidRDefault="00CC563F" w:rsidP="00CC563F">
      <w:pPr>
        <w:pStyle w:val="Lijstalinea"/>
        <w:spacing w:before="0"/>
        <w:ind w:left="1069"/>
        <w:rPr>
          <w:sz w:val="20"/>
          <w:szCs w:val="20"/>
        </w:rPr>
      </w:pPr>
    </w:p>
    <w:tbl>
      <w:tblPr>
        <w:tblStyle w:val="Tabelraster"/>
        <w:tblW w:w="8353" w:type="dxa"/>
        <w:tblInd w:w="720" w:type="dxa"/>
        <w:tblLook w:val="04A0" w:firstRow="1" w:lastRow="0" w:firstColumn="1" w:lastColumn="0" w:noHBand="0" w:noVBand="1"/>
      </w:tblPr>
      <w:tblGrid>
        <w:gridCol w:w="1972"/>
        <w:gridCol w:w="1276"/>
        <w:gridCol w:w="5105"/>
      </w:tblGrid>
      <w:tr w:rsidR="00CC563F" w:rsidRPr="007A64C6" w14:paraId="5092FEAF" w14:textId="77777777" w:rsidTr="000F44BA">
        <w:trPr>
          <w:cnfStyle w:val="100000000000" w:firstRow="1" w:lastRow="0" w:firstColumn="0" w:lastColumn="0" w:oddVBand="0" w:evenVBand="0" w:oddHBand="0" w:evenHBand="0" w:firstRowFirstColumn="0" w:firstRowLastColumn="0" w:lastRowFirstColumn="0" w:lastRowLastColumn="0"/>
          <w:trHeight w:val="289"/>
        </w:trPr>
        <w:tc>
          <w:tcPr>
            <w:tcW w:w="1972" w:type="dxa"/>
          </w:tcPr>
          <w:p w14:paraId="6707B1C0" w14:textId="77777777" w:rsidR="00CC563F" w:rsidRPr="007A64C6" w:rsidRDefault="00CC563F" w:rsidP="000F44BA">
            <w:pPr>
              <w:pStyle w:val="Lijstalinea"/>
              <w:spacing w:before="0"/>
              <w:ind w:left="0"/>
              <w:rPr>
                <w:sz w:val="18"/>
                <w:szCs w:val="18"/>
              </w:rPr>
            </w:pPr>
            <w:r w:rsidRPr="007A64C6">
              <w:rPr>
                <w:sz w:val="18"/>
                <w:szCs w:val="18"/>
              </w:rPr>
              <w:t>Partner</w:t>
            </w:r>
          </w:p>
        </w:tc>
        <w:tc>
          <w:tcPr>
            <w:tcW w:w="1276" w:type="dxa"/>
          </w:tcPr>
          <w:p w14:paraId="2D3B0EAF" w14:textId="77777777" w:rsidR="00CC563F" w:rsidRPr="007A64C6" w:rsidRDefault="00CC563F" w:rsidP="000F44BA">
            <w:pPr>
              <w:pStyle w:val="Lijstalinea"/>
              <w:spacing w:before="0"/>
              <w:ind w:left="0"/>
              <w:rPr>
                <w:sz w:val="18"/>
                <w:szCs w:val="18"/>
              </w:rPr>
            </w:pPr>
            <w:r w:rsidRPr="007A64C6">
              <w:rPr>
                <w:sz w:val="18"/>
                <w:szCs w:val="18"/>
              </w:rPr>
              <w:t xml:space="preserve">VTE </w:t>
            </w:r>
          </w:p>
        </w:tc>
        <w:tc>
          <w:tcPr>
            <w:tcW w:w="5105" w:type="dxa"/>
          </w:tcPr>
          <w:p w14:paraId="4DAF13AF" w14:textId="63EDD419" w:rsidR="00574AAA" w:rsidRPr="007A64C6" w:rsidRDefault="00CC563F" w:rsidP="00574AAA">
            <w:pPr>
              <w:pStyle w:val="Lijstalinea"/>
              <w:spacing w:before="0"/>
              <w:ind w:left="0"/>
              <w:rPr>
                <w:sz w:val="18"/>
                <w:szCs w:val="18"/>
              </w:rPr>
            </w:pPr>
            <w:r w:rsidRPr="007A64C6">
              <w:rPr>
                <w:sz w:val="18"/>
                <w:szCs w:val="18"/>
              </w:rPr>
              <w:t xml:space="preserve">Wat is de rol van de partner in </w:t>
            </w:r>
            <w:r w:rsidR="00574AAA" w:rsidRPr="007A64C6">
              <w:rPr>
                <w:sz w:val="18"/>
                <w:szCs w:val="18"/>
              </w:rPr>
              <w:t xml:space="preserve">de begeleiding van jongeren en de versterking van het partnerschap? (Maak dit heel concreet: bv. creëren van tewerkstellingservaring, hulp verlenen bij een verslavingsproblematiek, als werkgever stage- en werkplaatsen ter beschikking stellen, etc. om zo de complementariteit van de verschillende partners duidelijk in kaart te brengen.) </w:t>
            </w:r>
          </w:p>
        </w:tc>
      </w:tr>
      <w:tr w:rsidR="00CC563F" w:rsidRPr="007A64C6" w14:paraId="77235944" w14:textId="77777777" w:rsidTr="000F44BA">
        <w:trPr>
          <w:trHeight w:val="289"/>
        </w:trPr>
        <w:tc>
          <w:tcPr>
            <w:tcW w:w="1972" w:type="dxa"/>
          </w:tcPr>
          <w:p w14:paraId="32415ECF" w14:textId="77777777" w:rsidR="00CC563F" w:rsidRPr="007A64C6" w:rsidRDefault="00CC563F" w:rsidP="000F44BA">
            <w:pPr>
              <w:pStyle w:val="Lijstalinea"/>
              <w:spacing w:before="0"/>
              <w:ind w:left="0"/>
              <w:rPr>
                <w:sz w:val="18"/>
                <w:szCs w:val="18"/>
              </w:rPr>
            </w:pPr>
          </w:p>
        </w:tc>
        <w:tc>
          <w:tcPr>
            <w:tcW w:w="1276" w:type="dxa"/>
          </w:tcPr>
          <w:p w14:paraId="10DEFFDF" w14:textId="77777777" w:rsidR="00CC563F" w:rsidRPr="007A64C6" w:rsidRDefault="00CC563F" w:rsidP="000F44BA">
            <w:pPr>
              <w:pStyle w:val="Lijstalinea"/>
              <w:spacing w:before="0"/>
              <w:ind w:left="0"/>
              <w:rPr>
                <w:sz w:val="18"/>
                <w:szCs w:val="18"/>
              </w:rPr>
            </w:pPr>
          </w:p>
        </w:tc>
        <w:tc>
          <w:tcPr>
            <w:tcW w:w="5105" w:type="dxa"/>
          </w:tcPr>
          <w:p w14:paraId="560ACB3A" w14:textId="77777777" w:rsidR="00CC563F" w:rsidRPr="007A64C6" w:rsidRDefault="00CC563F" w:rsidP="000F44BA">
            <w:pPr>
              <w:pStyle w:val="Lijstalinea"/>
              <w:spacing w:before="0"/>
              <w:ind w:left="0"/>
              <w:rPr>
                <w:sz w:val="18"/>
                <w:szCs w:val="18"/>
              </w:rPr>
            </w:pPr>
          </w:p>
        </w:tc>
      </w:tr>
      <w:tr w:rsidR="00CC563F" w:rsidRPr="007A64C6" w14:paraId="5D93459B" w14:textId="77777777" w:rsidTr="000F44BA">
        <w:trPr>
          <w:trHeight w:val="289"/>
        </w:trPr>
        <w:tc>
          <w:tcPr>
            <w:tcW w:w="1972" w:type="dxa"/>
          </w:tcPr>
          <w:p w14:paraId="222486CF" w14:textId="77777777" w:rsidR="00CC563F" w:rsidRPr="007A64C6" w:rsidRDefault="00CC563F" w:rsidP="000F44BA">
            <w:pPr>
              <w:pStyle w:val="Lijstalinea"/>
              <w:spacing w:before="0"/>
              <w:ind w:left="0"/>
              <w:rPr>
                <w:sz w:val="18"/>
                <w:szCs w:val="18"/>
              </w:rPr>
            </w:pPr>
          </w:p>
        </w:tc>
        <w:tc>
          <w:tcPr>
            <w:tcW w:w="1276" w:type="dxa"/>
          </w:tcPr>
          <w:p w14:paraId="6E546579" w14:textId="77777777" w:rsidR="00CC563F" w:rsidRPr="007A64C6" w:rsidRDefault="00CC563F" w:rsidP="000F44BA">
            <w:pPr>
              <w:pStyle w:val="Lijstalinea"/>
              <w:spacing w:before="0"/>
              <w:ind w:left="0"/>
              <w:rPr>
                <w:sz w:val="18"/>
                <w:szCs w:val="18"/>
              </w:rPr>
            </w:pPr>
          </w:p>
        </w:tc>
        <w:tc>
          <w:tcPr>
            <w:tcW w:w="5105" w:type="dxa"/>
          </w:tcPr>
          <w:p w14:paraId="36C5CE97" w14:textId="77777777" w:rsidR="00CC563F" w:rsidRPr="007A64C6" w:rsidRDefault="00CC563F" w:rsidP="000F44BA">
            <w:pPr>
              <w:pStyle w:val="Lijstalinea"/>
              <w:spacing w:before="0"/>
              <w:ind w:left="0"/>
              <w:rPr>
                <w:sz w:val="18"/>
                <w:szCs w:val="18"/>
              </w:rPr>
            </w:pPr>
          </w:p>
        </w:tc>
      </w:tr>
      <w:tr w:rsidR="00CC563F" w:rsidRPr="007A64C6" w14:paraId="15572B5B" w14:textId="77777777" w:rsidTr="000F44BA">
        <w:trPr>
          <w:trHeight w:val="276"/>
        </w:trPr>
        <w:tc>
          <w:tcPr>
            <w:tcW w:w="1972" w:type="dxa"/>
          </w:tcPr>
          <w:p w14:paraId="75E22179" w14:textId="77777777" w:rsidR="00CC563F" w:rsidRPr="007A64C6" w:rsidRDefault="00CC563F" w:rsidP="000F44BA">
            <w:pPr>
              <w:pStyle w:val="Lijstalinea"/>
              <w:spacing w:before="0"/>
              <w:ind w:left="0"/>
              <w:rPr>
                <w:sz w:val="18"/>
                <w:szCs w:val="18"/>
              </w:rPr>
            </w:pPr>
          </w:p>
        </w:tc>
        <w:tc>
          <w:tcPr>
            <w:tcW w:w="1276" w:type="dxa"/>
          </w:tcPr>
          <w:p w14:paraId="7F2B1ACF" w14:textId="77777777" w:rsidR="00CC563F" w:rsidRPr="007A64C6" w:rsidRDefault="00CC563F" w:rsidP="000F44BA">
            <w:pPr>
              <w:pStyle w:val="Lijstalinea"/>
              <w:spacing w:before="0"/>
              <w:ind w:left="0"/>
              <w:rPr>
                <w:sz w:val="18"/>
                <w:szCs w:val="18"/>
              </w:rPr>
            </w:pPr>
          </w:p>
        </w:tc>
        <w:tc>
          <w:tcPr>
            <w:tcW w:w="5105" w:type="dxa"/>
          </w:tcPr>
          <w:p w14:paraId="33B08125" w14:textId="77777777" w:rsidR="00CC563F" w:rsidRPr="007A64C6" w:rsidRDefault="00CC563F" w:rsidP="000F44BA">
            <w:pPr>
              <w:pStyle w:val="Lijstalinea"/>
              <w:spacing w:before="0"/>
              <w:ind w:left="0"/>
              <w:rPr>
                <w:sz w:val="18"/>
                <w:szCs w:val="18"/>
              </w:rPr>
            </w:pPr>
          </w:p>
        </w:tc>
      </w:tr>
      <w:tr w:rsidR="00CC563F" w:rsidRPr="007A64C6" w14:paraId="68FAF490" w14:textId="77777777" w:rsidTr="000F44BA">
        <w:trPr>
          <w:trHeight w:val="289"/>
        </w:trPr>
        <w:tc>
          <w:tcPr>
            <w:tcW w:w="1972" w:type="dxa"/>
          </w:tcPr>
          <w:p w14:paraId="4C26FD67" w14:textId="77777777" w:rsidR="00CC563F" w:rsidRPr="007A64C6" w:rsidRDefault="00CC563F" w:rsidP="000F44BA">
            <w:pPr>
              <w:pStyle w:val="Lijstalinea"/>
              <w:spacing w:before="0"/>
              <w:ind w:left="0"/>
              <w:rPr>
                <w:sz w:val="18"/>
                <w:szCs w:val="18"/>
              </w:rPr>
            </w:pPr>
          </w:p>
        </w:tc>
        <w:tc>
          <w:tcPr>
            <w:tcW w:w="1276" w:type="dxa"/>
          </w:tcPr>
          <w:p w14:paraId="0ED42CDE" w14:textId="77777777" w:rsidR="00CC563F" w:rsidRPr="007A64C6" w:rsidRDefault="00CC563F" w:rsidP="000F44BA">
            <w:pPr>
              <w:pStyle w:val="Lijstalinea"/>
              <w:spacing w:before="0"/>
              <w:ind w:left="0"/>
              <w:rPr>
                <w:sz w:val="18"/>
                <w:szCs w:val="18"/>
              </w:rPr>
            </w:pPr>
          </w:p>
        </w:tc>
        <w:tc>
          <w:tcPr>
            <w:tcW w:w="5105" w:type="dxa"/>
          </w:tcPr>
          <w:p w14:paraId="7CC9E8F5" w14:textId="77777777" w:rsidR="00CC563F" w:rsidRPr="007A64C6" w:rsidRDefault="00CC563F" w:rsidP="000F44BA">
            <w:pPr>
              <w:pStyle w:val="Lijstalinea"/>
              <w:spacing w:before="0"/>
              <w:ind w:left="0"/>
              <w:rPr>
                <w:sz w:val="18"/>
                <w:szCs w:val="18"/>
              </w:rPr>
            </w:pPr>
          </w:p>
        </w:tc>
      </w:tr>
      <w:tr w:rsidR="00CC563F" w:rsidRPr="007A64C6" w14:paraId="2121D5C6" w14:textId="77777777" w:rsidTr="000F44BA">
        <w:trPr>
          <w:trHeight w:val="289"/>
        </w:trPr>
        <w:tc>
          <w:tcPr>
            <w:tcW w:w="1972" w:type="dxa"/>
          </w:tcPr>
          <w:p w14:paraId="7E85385D" w14:textId="77777777" w:rsidR="00CC563F" w:rsidRPr="007A64C6" w:rsidRDefault="00CC563F" w:rsidP="000F44BA">
            <w:pPr>
              <w:pStyle w:val="Lijstalinea"/>
              <w:spacing w:before="0"/>
              <w:ind w:left="0"/>
              <w:rPr>
                <w:sz w:val="18"/>
                <w:szCs w:val="18"/>
              </w:rPr>
            </w:pPr>
          </w:p>
        </w:tc>
        <w:tc>
          <w:tcPr>
            <w:tcW w:w="1276" w:type="dxa"/>
          </w:tcPr>
          <w:p w14:paraId="57D031E2" w14:textId="77777777" w:rsidR="00CC563F" w:rsidRPr="007A64C6" w:rsidRDefault="00CC563F" w:rsidP="000F44BA">
            <w:pPr>
              <w:pStyle w:val="Lijstalinea"/>
              <w:spacing w:before="0"/>
              <w:ind w:left="0"/>
              <w:rPr>
                <w:sz w:val="18"/>
                <w:szCs w:val="18"/>
              </w:rPr>
            </w:pPr>
          </w:p>
        </w:tc>
        <w:tc>
          <w:tcPr>
            <w:tcW w:w="5105" w:type="dxa"/>
          </w:tcPr>
          <w:p w14:paraId="69168CBB" w14:textId="77777777" w:rsidR="00CC563F" w:rsidRPr="007A64C6" w:rsidRDefault="00CC563F" w:rsidP="000F44BA">
            <w:pPr>
              <w:pStyle w:val="Lijstalinea"/>
              <w:spacing w:before="0"/>
              <w:ind w:left="0"/>
              <w:rPr>
                <w:sz w:val="18"/>
                <w:szCs w:val="18"/>
              </w:rPr>
            </w:pPr>
          </w:p>
        </w:tc>
      </w:tr>
    </w:tbl>
    <w:p w14:paraId="68450B1C" w14:textId="4CB60B02" w:rsidR="00CA09A5" w:rsidRPr="007A64C6" w:rsidRDefault="00CA09A5" w:rsidP="00DD698B">
      <w:pPr>
        <w:pStyle w:val="Lijstalinea"/>
        <w:spacing w:before="0"/>
        <w:rPr>
          <w:sz w:val="20"/>
          <w:szCs w:val="20"/>
        </w:rPr>
      </w:pPr>
    </w:p>
    <w:p w14:paraId="7904B6A5" w14:textId="77777777" w:rsidR="007B6C91" w:rsidRPr="007A64C6" w:rsidRDefault="007B6C91" w:rsidP="007B6C91">
      <w:pPr>
        <w:pStyle w:val="Lijstalinea"/>
        <w:spacing w:before="0"/>
        <w:rPr>
          <w:sz w:val="20"/>
          <w:szCs w:val="20"/>
        </w:rPr>
      </w:pPr>
    </w:p>
    <w:p w14:paraId="45508205" w14:textId="16A2D312" w:rsidR="00476FEC" w:rsidRPr="007A64C6" w:rsidRDefault="00314677" w:rsidP="007B6C91">
      <w:pPr>
        <w:pStyle w:val="Lijstalinea"/>
        <w:numPr>
          <w:ilvl w:val="0"/>
          <w:numId w:val="23"/>
        </w:numPr>
        <w:spacing w:before="0"/>
        <w:rPr>
          <w:sz w:val="20"/>
          <w:szCs w:val="20"/>
        </w:rPr>
      </w:pPr>
      <w:r w:rsidRPr="007A64C6">
        <w:rPr>
          <w:sz w:val="20"/>
          <w:szCs w:val="20"/>
        </w:rPr>
        <w:t>(</w:t>
      </w:r>
      <w:r w:rsidR="00AF22E0" w:rsidRPr="007A64C6">
        <w:rPr>
          <w:sz w:val="20"/>
          <w:szCs w:val="20"/>
        </w:rPr>
        <w:t>goed projectbeheer</w:t>
      </w:r>
      <w:r w:rsidRPr="007A64C6">
        <w:rPr>
          <w:sz w:val="20"/>
          <w:szCs w:val="20"/>
        </w:rPr>
        <w:t xml:space="preserve">) </w:t>
      </w:r>
      <w:r w:rsidR="005663E2" w:rsidRPr="007A64C6">
        <w:rPr>
          <w:sz w:val="20"/>
          <w:szCs w:val="20"/>
        </w:rPr>
        <w:t xml:space="preserve">Beschrijf hoe het partnerschap </w:t>
      </w:r>
      <w:r w:rsidR="00267217">
        <w:rPr>
          <w:sz w:val="20"/>
          <w:szCs w:val="20"/>
        </w:rPr>
        <w:t>de dienstverlening voor jongeren organiseert</w:t>
      </w:r>
      <w:r w:rsidR="005663E2" w:rsidRPr="007A64C6">
        <w:rPr>
          <w:sz w:val="20"/>
          <w:szCs w:val="20"/>
        </w:rPr>
        <w:t xml:space="preserve">.  </w:t>
      </w:r>
      <w:r w:rsidR="00E8616A" w:rsidRPr="007A64C6">
        <w:rPr>
          <w:sz w:val="20"/>
          <w:szCs w:val="20"/>
        </w:rPr>
        <w:t xml:space="preserve"> </w:t>
      </w:r>
    </w:p>
    <w:p w14:paraId="60B3BEE6" w14:textId="43429B56" w:rsidR="00D31A86" w:rsidRPr="007A64C6" w:rsidRDefault="24FBFBAE" w:rsidP="00CA5AC1">
      <w:pPr>
        <w:pStyle w:val="Lijstalinea"/>
        <w:numPr>
          <w:ilvl w:val="1"/>
          <w:numId w:val="25"/>
        </w:numPr>
        <w:spacing w:before="0"/>
        <w:rPr>
          <w:rFonts w:asciiTheme="minorHAnsi" w:eastAsiaTheme="minorEastAsia" w:hAnsiTheme="minorHAnsi" w:cstheme="minorBidi"/>
          <w:sz w:val="20"/>
          <w:szCs w:val="20"/>
        </w:rPr>
      </w:pPr>
      <w:r w:rsidRPr="007A64C6">
        <w:rPr>
          <w:sz w:val="20"/>
          <w:szCs w:val="20"/>
        </w:rPr>
        <w:t xml:space="preserve">Hoe </w:t>
      </w:r>
      <w:r w:rsidR="00097EA5" w:rsidRPr="007A64C6">
        <w:rPr>
          <w:sz w:val="20"/>
          <w:szCs w:val="20"/>
        </w:rPr>
        <w:t xml:space="preserve">brengt het partnerschap </w:t>
      </w:r>
      <w:r w:rsidRPr="007A64C6">
        <w:rPr>
          <w:sz w:val="20"/>
          <w:szCs w:val="20"/>
        </w:rPr>
        <w:t xml:space="preserve">de </w:t>
      </w:r>
      <w:r w:rsidR="005766AA" w:rsidRPr="007A64C6">
        <w:rPr>
          <w:sz w:val="20"/>
          <w:szCs w:val="20"/>
        </w:rPr>
        <w:t>noden en behoeften</w:t>
      </w:r>
      <w:r w:rsidRPr="007A64C6">
        <w:rPr>
          <w:sz w:val="20"/>
          <w:szCs w:val="20"/>
        </w:rPr>
        <w:t xml:space="preserve"> van </w:t>
      </w:r>
      <w:r w:rsidR="00887F65">
        <w:rPr>
          <w:sz w:val="20"/>
          <w:szCs w:val="20"/>
        </w:rPr>
        <w:t>de</w:t>
      </w:r>
      <w:r w:rsidRPr="007A64C6">
        <w:rPr>
          <w:sz w:val="20"/>
          <w:szCs w:val="20"/>
        </w:rPr>
        <w:t xml:space="preserve"> jongere in kaart </w:t>
      </w:r>
      <w:r w:rsidR="00A66ABE" w:rsidRPr="007A64C6">
        <w:rPr>
          <w:sz w:val="20"/>
          <w:szCs w:val="20"/>
        </w:rPr>
        <w:t xml:space="preserve">en </w:t>
      </w:r>
      <w:r w:rsidR="00097EA5" w:rsidRPr="007A64C6">
        <w:rPr>
          <w:sz w:val="20"/>
          <w:szCs w:val="20"/>
        </w:rPr>
        <w:t xml:space="preserve">hoe garandeert het partnerschap dat ze hier zelf of dat een netwerkpartner hiermee aan de slag </w:t>
      </w:r>
      <w:r w:rsidR="00242D64" w:rsidRPr="007A64C6">
        <w:rPr>
          <w:sz w:val="20"/>
          <w:szCs w:val="20"/>
        </w:rPr>
        <w:t>gaat</w:t>
      </w:r>
      <w:r w:rsidR="00097EA5" w:rsidRPr="007A64C6">
        <w:rPr>
          <w:sz w:val="20"/>
          <w:szCs w:val="20"/>
        </w:rPr>
        <w:t xml:space="preserve">? </w:t>
      </w:r>
      <w:r w:rsidR="1ED9E399" w:rsidRPr="007A64C6">
        <w:rPr>
          <w:sz w:val="20"/>
          <w:szCs w:val="20"/>
        </w:rPr>
        <w:t>Hoe wordt flexibiliteit en maatwerk gegarandeerd?</w:t>
      </w:r>
      <w:r w:rsidR="00267217" w:rsidRPr="00267217">
        <w:rPr>
          <w:sz w:val="20"/>
          <w:szCs w:val="20"/>
        </w:rPr>
        <w:t xml:space="preserve"> </w:t>
      </w:r>
      <w:r w:rsidR="00267217" w:rsidRPr="007A64C6">
        <w:rPr>
          <w:sz w:val="20"/>
          <w:szCs w:val="20"/>
        </w:rPr>
        <w:t>Op welke manier gaat het partnerschap na of de begeleidingen effectief zijn en de hulpvragen van de jongeren beantwoorden?</w:t>
      </w:r>
    </w:p>
    <w:p w14:paraId="1542AA67" w14:textId="3989518C" w:rsidR="00A3527F" w:rsidRDefault="00B01214" w:rsidP="00CA5AC1">
      <w:pPr>
        <w:pStyle w:val="Lijstalinea"/>
        <w:numPr>
          <w:ilvl w:val="1"/>
          <w:numId w:val="25"/>
        </w:numPr>
        <w:spacing w:before="0"/>
        <w:rPr>
          <w:sz w:val="20"/>
          <w:szCs w:val="20"/>
        </w:rPr>
      </w:pPr>
      <w:r w:rsidRPr="007A64C6">
        <w:rPr>
          <w:sz w:val="20"/>
          <w:szCs w:val="20"/>
        </w:rPr>
        <w:t>Op welke manier zullen jullie als partnerschap de begeleiding op elkaar afstemmen</w:t>
      </w:r>
      <w:r w:rsidR="005D5EEB" w:rsidRPr="007A64C6">
        <w:rPr>
          <w:sz w:val="20"/>
          <w:szCs w:val="20"/>
        </w:rPr>
        <w:t xml:space="preserve"> en ervoor zorgen dat de jongeren </w:t>
      </w:r>
      <w:r w:rsidR="001B3DF0" w:rsidRPr="007A64C6">
        <w:rPr>
          <w:sz w:val="20"/>
          <w:szCs w:val="20"/>
        </w:rPr>
        <w:t xml:space="preserve">een beroep kunnen doen op de expertise van het volledige partnerschap? </w:t>
      </w:r>
    </w:p>
    <w:p w14:paraId="640A412C" w14:textId="77777777" w:rsidR="008827D4" w:rsidRPr="007A64C6" w:rsidRDefault="008827D4" w:rsidP="008827D4">
      <w:pPr>
        <w:pStyle w:val="Lijstalinea"/>
        <w:spacing w:before="0"/>
        <w:ind w:left="1069"/>
        <w:rPr>
          <w:sz w:val="20"/>
          <w:szCs w:val="20"/>
        </w:rPr>
      </w:pPr>
    </w:p>
    <w:p w14:paraId="15F2B39D" w14:textId="41272AD4" w:rsidR="008827D4" w:rsidRPr="008827D4" w:rsidRDefault="008827D4" w:rsidP="008827D4">
      <w:pPr>
        <w:pStyle w:val="Lijstalinea"/>
        <w:numPr>
          <w:ilvl w:val="0"/>
          <w:numId w:val="23"/>
        </w:numPr>
        <w:spacing w:before="0"/>
        <w:rPr>
          <w:sz w:val="20"/>
          <w:szCs w:val="20"/>
        </w:rPr>
      </w:pPr>
      <w:r>
        <w:rPr>
          <w:sz w:val="20"/>
          <w:szCs w:val="20"/>
        </w:rPr>
        <w:t xml:space="preserve">(goed projectbeheer) </w:t>
      </w:r>
      <w:r w:rsidRPr="007A64C6">
        <w:rPr>
          <w:sz w:val="20"/>
          <w:szCs w:val="20"/>
        </w:rPr>
        <w:t xml:space="preserve">Beschrijf hoe het partnerschap </w:t>
      </w:r>
      <w:r>
        <w:rPr>
          <w:sz w:val="20"/>
          <w:szCs w:val="20"/>
        </w:rPr>
        <w:t>haar partnerschapswerking organiseert</w:t>
      </w:r>
      <w:r w:rsidRPr="007A64C6">
        <w:rPr>
          <w:sz w:val="20"/>
          <w:szCs w:val="20"/>
        </w:rPr>
        <w:t xml:space="preserve">.   </w:t>
      </w:r>
    </w:p>
    <w:p w14:paraId="4C9B94DC" w14:textId="1A99B648" w:rsidR="00AF22E0" w:rsidRPr="007A64C6" w:rsidRDefault="000C0BBB" w:rsidP="00422C72">
      <w:pPr>
        <w:pStyle w:val="Lijstalinea"/>
        <w:numPr>
          <w:ilvl w:val="0"/>
          <w:numId w:val="27"/>
        </w:numPr>
        <w:spacing w:before="0"/>
        <w:rPr>
          <w:sz w:val="20"/>
          <w:szCs w:val="20"/>
        </w:rPr>
      </w:pPr>
      <w:r w:rsidRPr="007A64C6">
        <w:rPr>
          <w:sz w:val="20"/>
          <w:szCs w:val="20"/>
        </w:rPr>
        <w:t xml:space="preserve">Beschrijf op welke manier het partnerschap het projectverloop en de resultaten zal bespreken en bijsturen. </w:t>
      </w:r>
    </w:p>
    <w:p w14:paraId="2CB34ACE" w14:textId="5C8EC6AD" w:rsidR="000C0BBB" w:rsidRPr="007A64C6" w:rsidRDefault="00EC14D5" w:rsidP="00422C72">
      <w:pPr>
        <w:pStyle w:val="Lijstalinea"/>
        <w:numPr>
          <w:ilvl w:val="0"/>
          <w:numId w:val="27"/>
        </w:numPr>
        <w:spacing w:before="0"/>
        <w:rPr>
          <w:sz w:val="20"/>
          <w:szCs w:val="20"/>
        </w:rPr>
      </w:pPr>
      <w:r w:rsidRPr="007A64C6">
        <w:rPr>
          <w:sz w:val="20"/>
          <w:szCs w:val="20"/>
        </w:rPr>
        <w:t xml:space="preserve">Beschrijf op welke manier jullie </w:t>
      </w:r>
      <w:r w:rsidR="000C0BBB" w:rsidRPr="007A64C6">
        <w:rPr>
          <w:sz w:val="20"/>
          <w:szCs w:val="20"/>
        </w:rPr>
        <w:t xml:space="preserve">jongeren als partner </w:t>
      </w:r>
      <w:r w:rsidRPr="007A64C6">
        <w:rPr>
          <w:sz w:val="20"/>
          <w:szCs w:val="20"/>
        </w:rPr>
        <w:t>betrekken</w:t>
      </w:r>
      <w:r w:rsidR="0027308E" w:rsidRPr="007A64C6">
        <w:rPr>
          <w:sz w:val="20"/>
          <w:szCs w:val="20"/>
        </w:rPr>
        <w:t xml:space="preserve">. </w:t>
      </w:r>
    </w:p>
    <w:p w14:paraId="7386D61F" w14:textId="71813B27" w:rsidR="000C0BBB" w:rsidRDefault="000C0BBB" w:rsidP="00572A38">
      <w:pPr>
        <w:spacing w:before="0"/>
        <w:rPr>
          <w:sz w:val="20"/>
          <w:szCs w:val="20"/>
        </w:rPr>
      </w:pPr>
    </w:p>
    <w:p w14:paraId="05C74C18" w14:textId="77777777" w:rsidR="00572A38" w:rsidRPr="00572A38" w:rsidRDefault="00572A38" w:rsidP="00572A38">
      <w:pPr>
        <w:spacing w:before="0"/>
        <w:rPr>
          <w:sz w:val="20"/>
          <w:szCs w:val="20"/>
        </w:rPr>
      </w:pPr>
    </w:p>
    <w:p w14:paraId="15730F4A" w14:textId="4A203D2E" w:rsidR="001B3DF0" w:rsidRPr="007A64C6" w:rsidRDefault="001B3DF0" w:rsidP="00A52A5B">
      <w:pPr>
        <w:pStyle w:val="Lijstalinea"/>
        <w:rPr>
          <w:sz w:val="20"/>
          <w:szCs w:val="20"/>
        </w:rPr>
      </w:pPr>
    </w:p>
    <w:p w14:paraId="7A1E3D35" w14:textId="77777777" w:rsidR="001B3DF0" w:rsidRPr="007A64C6" w:rsidRDefault="001B3DF0" w:rsidP="001B3DF0">
      <w:pPr>
        <w:pStyle w:val="Lijstalinea"/>
        <w:rPr>
          <w:sz w:val="20"/>
          <w:szCs w:val="20"/>
        </w:rPr>
      </w:pPr>
    </w:p>
    <w:p w14:paraId="647F784F" w14:textId="50963478" w:rsidR="00141A25" w:rsidRPr="00F94DFF" w:rsidRDefault="00141A25" w:rsidP="00C57FB6">
      <w:pPr>
        <w:pStyle w:val="Lijstalinea"/>
        <w:spacing w:before="0"/>
      </w:pPr>
    </w:p>
    <w:p w14:paraId="56FFE4B0" w14:textId="2EC2BE86" w:rsidR="00A3527F" w:rsidRDefault="00A3527F" w:rsidP="00D84282">
      <w:pPr>
        <w:pStyle w:val="Lijstalinea"/>
        <w:spacing w:before="0"/>
      </w:pPr>
    </w:p>
    <w:p w14:paraId="137D3C7E" w14:textId="77777777" w:rsidR="008170F7" w:rsidRDefault="008170F7" w:rsidP="008170F7">
      <w:pPr>
        <w:pStyle w:val="Lijstalinea"/>
        <w:spacing w:before="0"/>
      </w:pPr>
    </w:p>
    <w:p w14:paraId="56F78D95" w14:textId="77777777" w:rsidR="008170F7" w:rsidRDefault="008170F7" w:rsidP="008170F7">
      <w:pPr>
        <w:pStyle w:val="Lijstalinea"/>
        <w:spacing w:before="0"/>
      </w:pPr>
    </w:p>
    <w:p w14:paraId="3F0F2040" w14:textId="77777777" w:rsidR="00C52A9E" w:rsidRPr="00F33C61" w:rsidRDefault="00C52A9E" w:rsidP="008170F7">
      <w:pPr>
        <w:pStyle w:val="paragraph"/>
        <w:spacing w:before="0" w:beforeAutospacing="0" w:after="0" w:afterAutospacing="0"/>
        <w:ind w:left="360" w:hanging="360"/>
        <w:jc w:val="both"/>
        <w:textAlignment w:val="baseline"/>
        <w:rPr>
          <w:rFonts w:ascii="FlandersArtSans-Regular" w:hAnsi="FlandersArtSans-Regular" w:cs="Segoe UI"/>
          <w:sz w:val="18"/>
          <w:szCs w:val="18"/>
        </w:rPr>
      </w:pPr>
    </w:p>
    <w:sectPr w:rsidR="00C52A9E" w:rsidRPr="00F33C61" w:rsidSect="00603AA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1E74" w14:textId="77777777" w:rsidR="00CB08AC" w:rsidRDefault="00CB08AC" w:rsidP="00351F80">
      <w:pPr>
        <w:spacing w:before="0" w:line="240" w:lineRule="auto"/>
      </w:pPr>
      <w:r>
        <w:separator/>
      </w:r>
    </w:p>
  </w:endnote>
  <w:endnote w:type="continuationSeparator" w:id="0">
    <w:p w14:paraId="03AB7F67" w14:textId="77777777" w:rsidR="00CB08AC" w:rsidRDefault="00CB08AC" w:rsidP="00351F80">
      <w:pPr>
        <w:spacing w:before="0" w:line="240" w:lineRule="auto"/>
      </w:pPr>
      <w:r>
        <w:continuationSeparator/>
      </w:r>
    </w:p>
  </w:endnote>
  <w:endnote w:type="continuationNotice" w:id="1">
    <w:p w14:paraId="63109A83" w14:textId="77777777" w:rsidR="00CB08AC" w:rsidRDefault="00CB08A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Calibri"/>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Nobel">
    <w:altName w:val="Calibri"/>
    <w:panose1 w:val="00000000000000000000"/>
    <w:charset w:val="00"/>
    <w:family w:val="swiss"/>
    <w:notTrueType/>
    <w:pitch w:val="default"/>
    <w:sig w:usb0="00000003" w:usb1="00000000" w:usb2="00000000" w:usb3="00000000" w:csb0="00000001" w:csb1="00000000"/>
  </w:font>
  <w:font w:name="FlandersArtSerif-Bold">
    <w:altName w:val="Calibri"/>
    <w:panose1 w:val="000008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E4E0" w14:textId="77777777" w:rsidR="00603AA3" w:rsidRDefault="00603AA3" w:rsidP="00603AA3">
    <w:pPr>
      <w:pStyle w:val="streepjes"/>
      <w:jc w:val="center"/>
      <w:rPr>
        <w:lang w:val="nl-NL"/>
      </w:rPr>
    </w:pPr>
    <w:r>
      <w:rPr>
        <w:lang w:val="nl-NL"/>
      </w:rPr>
      <w:t>//////////////////////////////////////////////////////////////////////////////////////////////////////////////////////////////////////////////////</w:t>
    </w:r>
  </w:p>
  <w:p w14:paraId="40942C6B" w14:textId="4245425A" w:rsidR="002C4CA4" w:rsidRDefault="00603AA3" w:rsidP="002C4CA4">
    <w:pPr>
      <w:pStyle w:val="streepjes"/>
      <w:jc w:val="center"/>
    </w:pPr>
    <w:r>
      <w:rPr>
        <w:lang w:val="nl-NL"/>
      </w:rPr>
      <w:t xml:space="preserve">Pagina </w:t>
    </w:r>
    <w:r>
      <w:rPr>
        <w:b/>
        <w:bCs/>
      </w:rPr>
      <w:fldChar w:fldCharType="begin"/>
    </w:r>
    <w:r>
      <w:rPr>
        <w:b/>
        <w:bCs/>
      </w:rPr>
      <w:instrText>PAGE  \* Arabic  \* MERGEFORMAT</w:instrText>
    </w:r>
    <w:r>
      <w:rPr>
        <w:b/>
        <w:bCs/>
      </w:rPr>
      <w:fldChar w:fldCharType="separate"/>
    </w:r>
    <w:r>
      <w:rPr>
        <w:b/>
        <w:bCs/>
      </w:rPr>
      <w:t>2</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Pr>
        <w:b/>
        <w:bCs/>
      </w:rPr>
      <w:t>12</w:t>
    </w:r>
    <w:r>
      <w:rPr>
        <w:b/>
        <w:bCs/>
      </w:rPr>
      <w:fldChar w:fldCharType="end"/>
    </w:r>
    <w:r>
      <w:ptab w:relativeTo="margin" w:alignment="center" w:leader="none"/>
    </w:r>
    <w:r>
      <w:t xml:space="preserve">Oproep </w:t>
    </w:r>
    <w:r w:rsidR="00801089">
      <w:t>510 Lokale partnerschappen voor jongeren (</w:t>
    </w:r>
    <w:r w:rsidR="00C6025E">
      <w:t>bottom-up initiatieven</w:t>
    </w:r>
    <w:r w:rsidR="00801089">
      <w:t xml:space="preserve">) </w:t>
    </w:r>
    <w:r>
      <w:fldChar w:fldCharType="begin"/>
    </w:r>
    <w:r>
      <w:instrText xml:space="preserve"> TIME \@ "d/MM/yyyy" </w:instrText>
    </w:r>
    <w:r>
      <w:fldChar w:fldCharType="separate"/>
    </w:r>
    <w:r w:rsidR="008E39C3">
      <w:rPr>
        <w:noProof/>
      </w:rPr>
      <w:t>25/06/2020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F1F15" w14:textId="77777777" w:rsidR="00CB08AC" w:rsidRDefault="00CB08AC" w:rsidP="00351F80">
      <w:pPr>
        <w:spacing w:before="0" w:line="240" w:lineRule="auto"/>
      </w:pPr>
      <w:r>
        <w:separator/>
      </w:r>
    </w:p>
  </w:footnote>
  <w:footnote w:type="continuationSeparator" w:id="0">
    <w:p w14:paraId="2C0F5857" w14:textId="77777777" w:rsidR="00CB08AC" w:rsidRDefault="00CB08AC" w:rsidP="00351F80">
      <w:pPr>
        <w:spacing w:before="0" w:line="240" w:lineRule="auto"/>
      </w:pPr>
      <w:r>
        <w:continuationSeparator/>
      </w:r>
    </w:p>
  </w:footnote>
  <w:footnote w:type="continuationNotice" w:id="1">
    <w:p w14:paraId="5A72ED2D" w14:textId="77777777" w:rsidR="00CB08AC" w:rsidRDefault="00CB08A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6A46" w14:textId="0FC1FDB7" w:rsidR="00772F6E" w:rsidRPr="00772F6E" w:rsidRDefault="00351F80" w:rsidP="00772F6E">
    <w:pPr>
      <w:pStyle w:val="Koptekst"/>
      <w:rPr>
        <w:rFonts w:asciiTheme="minorHAnsi" w:hAnsiTheme="minorHAnsi" w:cs="Calibri"/>
        <w:color w:val="00359E"/>
        <w:sz w:val="36"/>
        <w:szCs w:val="36"/>
      </w:rPr>
    </w:pPr>
    <w:r w:rsidRPr="00772F6E">
      <w:rPr>
        <w:noProof/>
      </w:rPr>
      <w:drawing>
        <wp:anchor distT="0" distB="0" distL="114300" distR="114300" simplePos="0" relativeHeight="251658240" behindDoc="0" locked="0" layoutInCell="1" allowOverlap="1" wp14:anchorId="054A0D18" wp14:editId="6EB80134">
          <wp:simplePos x="0" y="0"/>
          <wp:positionH relativeFrom="column">
            <wp:posOffset>3341370</wp:posOffset>
          </wp:positionH>
          <wp:positionV relativeFrom="paragraph">
            <wp:posOffset>-1424305</wp:posOffset>
          </wp:positionV>
          <wp:extent cx="2679700" cy="714375"/>
          <wp:effectExtent l="0" t="0" r="0" b="0"/>
          <wp:wrapNone/>
          <wp:docPr id="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2E43"/>
    <w:multiLevelType w:val="multilevel"/>
    <w:tmpl w:val="083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F2FCF"/>
    <w:multiLevelType w:val="hybridMultilevel"/>
    <w:tmpl w:val="A82C3FA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1330256"/>
    <w:multiLevelType w:val="multilevel"/>
    <w:tmpl w:val="4AB43348"/>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964F9"/>
    <w:multiLevelType w:val="multilevel"/>
    <w:tmpl w:val="CE2A96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9230BC"/>
    <w:multiLevelType w:val="hybridMultilevel"/>
    <w:tmpl w:val="254A041C"/>
    <w:lvl w:ilvl="0" w:tplc="0813000F">
      <w:start w:val="1"/>
      <w:numFmt w:val="decimal"/>
      <w:lvlText w:val="%1."/>
      <w:lvlJc w:val="left"/>
      <w:pPr>
        <w:ind w:left="720" w:hanging="360"/>
      </w:pPr>
      <w:rPr>
        <w:rFonts w:hint="default"/>
      </w:rPr>
    </w:lvl>
    <w:lvl w:ilvl="1" w:tplc="08130019">
      <w:start w:val="1"/>
      <w:numFmt w:val="lowerLetter"/>
      <w:lvlText w:val="%2."/>
      <w:lvlJc w:val="left"/>
      <w:pPr>
        <w:ind w:left="1069"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7154287"/>
    <w:multiLevelType w:val="hybridMultilevel"/>
    <w:tmpl w:val="7486D1C4"/>
    <w:lvl w:ilvl="0" w:tplc="08130017">
      <w:start w:val="1"/>
      <w:numFmt w:val="lowerLetter"/>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6" w15:restartNumberingAfterBreak="0">
    <w:nsid w:val="1A224A0C"/>
    <w:multiLevelType w:val="multilevel"/>
    <w:tmpl w:val="D24A1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B3D31"/>
    <w:multiLevelType w:val="multilevel"/>
    <w:tmpl w:val="A1AE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B45670"/>
    <w:multiLevelType w:val="hybridMultilevel"/>
    <w:tmpl w:val="AA2259FE"/>
    <w:lvl w:ilvl="0" w:tplc="08130017">
      <w:start w:val="1"/>
      <w:numFmt w:val="lowerLetter"/>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9" w15:restartNumberingAfterBreak="0">
    <w:nsid w:val="311E0E98"/>
    <w:multiLevelType w:val="multilevel"/>
    <w:tmpl w:val="363628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54F638A"/>
    <w:multiLevelType w:val="hybridMultilevel"/>
    <w:tmpl w:val="2F38E2DC"/>
    <w:lvl w:ilvl="0" w:tplc="0813000F">
      <w:start w:val="1"/>
      <w:numFmt w:val="decimal"/>
      <w:lvlText w:val="%1."/>
      <w:lvlJc w:val="left"/>
      <w:pPr>
        <w:ind w:left="720" w:hanging="360"/>
      </w:pPr>
      <w:rPr>
        <w:rFonts w:hint="default"/>
      </w:rPr>
    </w:lvl>
    <w:lvl w:ilvl="1" w:tplc="08130019">
      <w:start w:val="1"/>
      <w:numFmt w:val="lowerLetter"/>
      <w:lvlText w:val="%2."/>
      <w:lvlJc w:val="left"/>
      <w:pPr>
        <w:ind w:left="1069"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76304D1"/>
    <w:multiLevelType w:val="hybridMultilevel"/>
    <w:tmpl w:val="318AC4C2"/>
    <w:lvl w:ilvl="0" w:tplc="0813000F">
      <w:start w:val="1"/>
      <w:numFmt w:val="decimal"/>
      <w:lvlText w:val="%1."/>
      <w:lvlJc w:val="left"/>
      <w:pPr>
        <w:ind w:left="720" w:hanging="360"/>
      </w:pPr>
      <w:rPr>
        <w:rFonts w:hint="default"/>
      </w:rPr>
    </w:lvl>
    <w:lvl w:ilvl="1" w:tplc="08130019">
      <w:start w:val="1"/>
      <w:numFmt w:val="lowerLetter"/>
      <w:lvlText w:val="%2."/>
      <w:lvlJc w:val="left"/>
      <w:pPr>
        <w:ind w:left="1069"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A3B165F"/>
    <w:multiLevelType w:val="multilevel"/>
    <w:tmpl w:val="F88482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4541E11"/>
    <w:multiLevelType w:val="hybridMultilevel"/>
    <w:tmpl w:val="7486D1C4"/>
    <w:lvl w:ilvl="0" w:tplc="08130017">
      <w:start w:val="1"/>
      <w:numFmt w:val="lowerLetter"/>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4" w15:restartNumberingAfterBreak="0">
    <w:nsid w:val="452C6289"/>
    <w:multiLevelType w:val="multilevel"/>
    <w:tmpl w:val="C3120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624C94"/>
    <w:multiLevelType w:val="multilevel"/>
    <w:tmpl w:val="FA78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303061"/>
    <w:multiLevelType w:val="multilevel"/>
    <w:tmpl w:val="62BC3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F71FA"/>
    <w:multiLevelType w:val="multilevel"/>
    <w:tmpl w:val="BC78C6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982641"/>
    <w:multiLevelType w:val="multilevel"/>
    <w:tmpl w:val="AC30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933571"/>
    <w:multiLevelType w:val="hybridMultilevel"/>
    <w:tmpl w:val="B894BB36"/>
    <w:lvl w:ilvl="0" w:tplc="08130019">
      <w:start w:val="1"/>
      <w:numFmt w:val="lowerLetter"/>
      <w:lvlText w:val="%1."/>
      <w:lvlJc w:val="left"/>
      <w:pPr>
        <w:ind w:left="1069" w:hanging="360"/>
      </w:p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0" w15:restartNumberingAfterBreak="0">
    <w:nsid w:val="54BF7D8C"/>
    <w:multiLevelType w:val="multilevel"/>
    <w:tmpl w:val="91AE41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90717F0"/>
    <w:multiLevelType w:val="multilevel"/>
    <w:tmpl w:val="06F68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244258D"/>
    <w:multiLevelType w:val="hybridMultilevel"/>
    <w:tmpl w:val="6C1CFCC2"/>
    <w:lvl w:ilvl="0" w:tplc="0813000F">
      <w:start w:val="1"/>
      <w:numFmt w:val="decimal"/>
      <w:lvlText w:val="%1."/>
      <w:lvlJc w:val="left"/>
      <w:pPr>
        <w:ind w:left="720" w:hanging="360"/>
      </w:pPr>
      <w:rPr>
        <w:rFonts w:hint="default"/>
      </w:rPr>
    </w:lvl>
    <w:lvl w:ilvl="1" w:tplc="08130019">
      <w:start w:val="1"/>
      <w:numFmt w:val="lowerLetter"/>
      <w:lvlText w:val="%2."/>
      <w:lvlJc w:val="left"/>
      <w:pPr>
        <w:ind w:left="1069"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7770BD0"/>
    <w:multiLevelType w:val="multilevel"/>
    <w:tmpl w:val="AEF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706F63"/>
    <w:multiLevelType w:val="hybridMultilevel"/>
    <w:tmpl w:val="4532F00E"/>
    <w:lvl w:ilvl="0" w:tplc="08130017">
      <w:start w:val="1"/>
      <w:numFmt w:val="lowerLetter"/>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5" w15:restartNumberingAfterBreak="0">
    <w:nsid w:val="75D407C4"/>
    <w:multiLevelType w:val="multilevel"/>
    <w:tmpl w:val="35E4CE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5F204AB"/>
    <w:multiLevelType w:val="multilevel"/>
    <w:tmpl w:val="AA54C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3"/>
  </w:num>
  <w:num w:numId="4">
    <w:abstractNumId w:val="8"/>
  </w:num>
  <w:num w:numId="5">
    <w:abstractNumId w:val="5"/>
  </w:num>
  <w:num w:numId="6">
    <w:abstractNumId w:val="24"/>
  </w:num>
  <w:num w:numId="7">
    <w:abstractNumId w:val="15"/>
  </w:num>
  <w:num w:numId="8">
    <w:abstractNumId w:val="16"/>
  </w:num>
  <w:num w:numId="9">
    <w:abstractNumId w:val="23"/>
  </w:num>
  <w:num w:numId="10">
    <w:abstractNumId w:val="14"/>
  </w:num>
  <w:num w:numId="11">
    <w:abstractNumId w:val="20"/>
  </w:num>
  <w:num w:numId="12">
    <w:abstractNumId w:val="6"/>
  </w:num>
  <w:num w:numId="13">
    <w:abstractNumId w:val="26"/>
  </w:num>
  <w:num w:numId="14">
    <w:abstractNumId w:val="12"/>
  </w:num>
  <w:num w:numId="15">
    <w:abstractNumId w:val="17"/>
  </w:num>
  <w:num w:numId="16">
    <w:abstractNumId w:val="18"/>
  </w:num>
  <w:num w:numId="17">
    <w:abstractNumId w:val="21"/>
  </w:num>
  <w:num w:numId="18">
    <w:abstractNumId w:val="25"/>
  </w:num>
  <w:num w:numId="19">
    <w:abstractNumId w:val="7"/>
  </w:num>
  <w:num w:numId="20">
    <w:abstractNumId w:val="3"/>
  </w:num>
  <w:num w:numId="21">
    <w:abstractNumId w:val="9"/>
  </w:num>
  <w:num w:numId="22">
    <w:abstractNumId w:val="0"/>
  </w:num>
  <w:num w:numId="23">
    <w:abstractNumId w:val="11"/>
  </w:num>
  <w:num w:numId="24">
    <w:abstractNumId w:val="10"/>
  </w:num>
  <w:num w:numId="25">
    <w:abstractNumId w:val="4"/>
  </w:num>
  <w:num w:numId="26">
    <w:abstractNumId w:val="22"/>
  </w:num>
  <w:num w:numId="2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E2"/>
    <w:rsid w:val="0000042E"/>
    <w:rsid w:val="0004129B"/>
    <w:rsid w:val="00082802"/>
    <w:rsid w:val="00096F8A"/>
    <w:rsid w:val="00097EA5"/>
    <w:rsid w:val="000A4915"/>
    <w:rsid w:val="000B08D9"/>
    <w:rsid w:val="000B1248"/>
    <w:rsid w:val="000B76C4"/>
    <w:rsid w:val="000C0BBB"/>
    <w:rsid w:val="000C5114"/>
    <w:rsid w:val="0011794A"/>
    <w:rsid w:val="00140EDE"/>
    <w:rsid w:val="00140FE2"/>
    <w:rsid w:val="00141341"/>
    <w:rsid w:val="00141A25"/>
    <w:rsid w:val="0014714A"/>
    <w:rsid w:val="00153610"/>
    <w:rsid w:val="00160D28"/>
    <w:rsid w:val="00172D9E"/>
    <w:rsid w:val="00183006"/>
    <w:rsid w:val="00186FA2"/>
    <w:rsid w:val="001935DB"/>
    <w:rsid w:val="00197064"/>
    <w:rsid w:val="001B3DF0"/>
    <w:rsid w:val="001C0A0F"/>
    <w:rsid w:val="00203608"/>
    <w:rsid w:val="00204DE4"/>
    <w:rsid w:val="00213710"/>
    <w:rsid w:val="00216031"/>
    <w:rsid w:val="002308A5"/>
    <w:rsid w:val="00242D64"/>
    <w:rsid w:val="00244497"/>
    <w:rsid w:val="00266455"/>
    <w:rsid w:val="00267217"/>
    <w:rsid w:val="0027308E"/>
    <w:rsid w:val="00290CD9"/>
    <w:rsid w:val="002975F5"/>
    <w:rsid w:val="002A645D"/>
    <w:rsid w:val="002C4CA4"/>
    <w:rsid w:val="002C575B"/>
    <w:rsid w:val="002C597B"/>
    <w:rsid w:val="002D0C4F"/>
    <w:rsid w:val="002E5042"/>
    <w:rsid w:val="00314677"/>
    <w:rsid w:val="00314DBD"/>
    <w:rsid w:val="00345615"/>
    <w:rsid w:val="00351F80"/>
    <w:rsid w:val="00366A1B"/>
    <w:rsid w:val="0039779A"/>
    <w:rsid w:val="003C06D6"/>
    <w:rsid w:val="003D15E8"/>
    <w:rsid w:val="003D44EC"/>
    <w:rsid w:val="00422C72"/>
    <w:rsid w:val="00434D0C"/>
    <w:rsid w:val="00455D70"/>
    <w:rsid w:val="00464EE0"/>
    <w:rsid w:val="004669C6"/>
    <w:rsid w:val="00470E30"/>
    <w:rsid w:val="00476FEC"/>
    <w:rsid w:val="00485937"/>
    <w:rsid w:val="004A6E77"/>
    <w:rsid w:val="004B42B5"/>
    <w:rsid w:val="004C62D0"/>
    <w:rsid w:val="004E15F8"/>
    <w:rsid w:val="004E3346"/>
    <w:rsid w:val="004E7CED"/>
    <w:rsid w:val="00511CB4"/>
    <w:rsid w:val="005228A5"/>
    <w:rsid w:val="005307EE"/>
    <w:rsid w:val="00531DA9"/>
    <w:rsid w:val="005663E2"/>
    <w:rsid w:val="00572A38"/>
    <w:rsid w:val="00574AAA"/>
    <w:rsid w:val="00575ECF"/>
    <w:rsid w:val="005766AA"/>
    <w:rsid w:val="00584A5F"/>
    <w:rsid w:val="005914BB"/>
    <w:rsid w:val="005A0718"/>
    <w:rsid w:val="005B68DF"/>
    <w:rsid w:val="005D3339"/>
    <w:rsid w:val="005D5EEB"/>
    <w:rsid w:val="005E0A25"/>
    <w:rsid w:val="005E1DB3"/>
    <w:rsid w:val="00603AA3"/>
    <w:rsid w:val="00620A98"/>
    <w:rsid w:val="00621F14"/>
    <w:rsid w:val="0063556F"/>
    <w:rsid w:val="00642310"/>
    <w:rsid w:val="00674C5C"/>
    <w:rsid w:val="006D4349"/>
    <w:rsid w:val="006D7495"/>
    <w:rsid w:val="006E38C8"/>
    <w:rsid w:val="006E7E6A"/>
    <w:rsid w:val="006F34D5"/>
    <w:rsid w:val="006F4963"/>
    <w:rsid w:val="00706C7C"/>
    <w:rsid w:val="007234AB"/>
    <w:rsid w:val="0075314A"/>
    <w:rsid w:val="00772F6E"/>
    <w:rsid w:val="00787F88"/>
    <w:rsid w:val="007948D4"/>
    <w:rsid w:val="007A1FA2"/>
    <w:rsid w:val="007A64C6"/>
    <w:rsid w:val="007B114E"/>
    <w:rsid w:val="007B6C91"/>
    <w:rsid w:val="007C12A0"/>
    <w:rsid w:val="007C7B3C"/>
    <w:rsid w:val="007E4171"/>
    <w:rsid w:val="007E5B4C"/>
    <w:rsid w:val="007F7C6B"/>
    <w:rsid w:val="00801089"/>
    <w:rsid w:val="00805CE9"/>
    <w:rsid w:val="008170F7"/>
    <w:rsid w:val="00831532"/>
    <w:rsid w:val="00831B31"/>
    <w:rsid w:val="008827D4"/>
    <w:rsid w:val="00887F65"/>
    <w:rsid w:val="008A5E45"/>
    <w:rsid w:val="008E39C3"/>
    <w:rsid w:val="008E409A"/>
    <w:rsid w:val="0090271F"/>
    <w:rsid w:val="00910E85"/>
    <w:rsid w:val="00933B22"/>
    <w:rsid w:val="00937237"/>
    <w:rsid w:val="009972F3"/>
    <w:rsid w:val="009A7BFA"/>
    <w:rsid w:val="009B6EF6"/>
    <w:rsid w:val="009C02BE"/>
    <w:rsid w:val="009C0E90"/>
    <w:rsid w:val="009C7AD0"/>
    <w:rsid w:val="009D1DC4"/>
    <w:rsid w:val="009D2DD1"/>
    <w:rsid w:val="009E147A"/>
    <w:rsid w:val="00A2559C"/>
    <w:rsid w:val="00A32712"/>
    <w:rsid w:val="00A3527F"/>
    <w:rsid w:val="00A52A5B"/>
    <w:rsid w:val="00A66ABE"/>
    <w:rsid w:val="00A730D4"/>
    <w:rsid w:val="00A832F7"/>
    <w:rsid w:val="00AA6577"/>
    <w:rsid w:val="00AA7CC8"/>
    <w:rsid w:val="00AB2A8B"/>
    <w:rsid w:val="00AF22E0"/>
    <w:rsid w:val="00B00A82"/>
    <w:rsid w:val="00B01214"/>
    <w:rsid w:val="00B10FA6"/>
    <w:rsid w:val="00B80124"/>
    <w:rsid w:val="00BA30CF"/>
    <w:rsid w:val="00BA500D"/>
    <w:rsid w:val="00BC08C4"/>
    <w:rsid w:val="00BC399E"/>
    <w:rsid w:val="00BF4D0F"/>
    <w:rsid w:val="00C1178D"/>
    <w:rsid w:val="00C33B66"/>
    <w:rsid w:val="00C403B7"/>
    <w:rsid w:val="00C52A9E"/>
    <w:rsid w:val="00C57FB6"/>
    <w:rsid w:val="00C6025E"/>
    <w:rsid w:val="00C66214"/>
    <w:rsid w:val="00C70EA7"/>
    <w:rsid w:val="00C7718C"/>
    <w:rsid w:val="00CA09A5"/>
    <w:rsid w:val="00CA5AC1"/>
    <w:rsid w:val="00CB08AC"/>
    <w:rsid w:val="00CB214D"/>
    <w:rsid w:val="00CC563F"/>
    <w:rsid w:val="00CE6C3E"/>
    <w:rsid w:val="00D31A86"/>
    <w:rsid w:val="00D33B4A"/>
    <w:rsid w:val="00D44D9D"/>
    <w:rsid w:val="00D66A03"/>
    <w:rsid w:val="00D7456D"/>
    <w:rsid w:val="00D77BFD"/>
    <w:rsid w:val="00D84282"/>
    <w:rsid w:val="00D86C03"/>
    <w:rsid w:val="00D96147"/>
    <w:rsid w:val="00DA02EB"/>
    <w:rsid w:val="00DA6E16"/>
    <w:rsid w:val="00DD4BA4"/>
    <w:rsid w:val="00DD698B"/>
    <w:rsid w:val="00DF2018"/>
    <w:rsid w:val="00E0371F"/>
    <w:rsid w:val="00E40BD0"/>
    <w:rsid w:val="00E7422B"/>
    <w:rsid w:val="00E8616A"/>
    <w:rsid w:val="00EA7860"/>
    <w:rsid w:val="00EB22D2"/>
    <w:rsid w:val="00EB7271"/>
    <w:rsid w:val="00EC0BCF"/>
    <w:rsid w:val="00EC14D5"/>
    <w:rsid w:val="00ED3091"/>
    <w:rsid w:val="00ED3BBD"/>
    <w:rsid w:val="00EE0153"/>
    <w:rsid w:val="00EE21BF"/>
    <w:rsid w:val="00F02EF2"/>
    <w:rsid w:val="00F136CB"/>
    <w:rsid w:val="00F17ADD"/>
    <w:rsid w:val="00F33C61"/>
    <w:rsid w:val="00F413FD"/>
    <w:rsid w:val="00F54E64"/>
    <w:rsid w:val="00F90A0E"/>
    <w:rsid w:val="00F94DFF"/>
    <w:rsid w:val="00FA31BD"/>
    <w:rsid w:val="06DBA80E"/>
    <w:rsid w:val="0D65DA3B"/>
    <w:rsid w:val="0D7358CA"/>
    <w:rsid w:val="1365AD78"/>
    <w:rsid w:val="1374A0B3"/>
    <w:rsid w:val="14CB92F1"/>
    <w:rsid w:val="16AE4575"/>
    <w:rsid w:val="1ED9E399"/>
    <w:rsid w:val="219A3B49"/>
    <w:rsid w:val="21DA570C"/>
    <w:rsid w:val="24FBFBAE"/>
    <w:rsid w:val="254795A0"/>
    <w:rsid w:val="3C57AD8D"/>
    <w:rsid w:val="3E937952"/>
    <w:rsid w:val="3ED48BC0"/>
    <w:rsid w:val="43C6AD4B"/>
    <w:rsid w:val="4A3BEC76"/>
    <w:rsid w:val="4C230BC4"/>
    <w:rsid w:val="4D022872"/>
    <w:rsid w:val="548EA1A2"/>
    <w:rsid w:val="580ED847"/>
    <w:rsid w:val="588E7199"/>
    <w:rsid w:val="5F09EA38"/>
    <w:rsid w:val="5F4BE319"/>
    <w:rsid w:val="5FCADBC6"/>
    <w:rsid w:val="607FAEE7"/>
    <w:rsid w:val="766DD592"/>
    <w:rsid w:val="7AC0231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42B77D"/>
  <w15:chartTrackingRefBased/>
  <w15:docId w15:val="{259F377E-9302-464C-974D-98A4C3BA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40FE2"/>
    <w:pPr>
      <w:spacing w:before="120" w:after="0" w:line="276" w:lineRule="auto"/>
      <w:jc w:val="both"/>
    </w:pPr>
    <w:rPr>
      <w:rFonts w:ascii="FlandersArtSans-Regular" w:eastAsia="Calibri" w:hAnsi="FlandersArtSans-Regular" w:cs="Times New Roman"/>
    </w:rPr>
  </w:style>
  <w:style w:type="paragraph" w:styleId="Kop1">
    <w:name w:val="heading 1"/>
    <w:basedOn w:val="Lijstalinea"/>
    <w:next w:val="Standaard"/>
    <w:link w:val="Kop1Char"/>
    <w:uiPriority w:val="9"/>
    <w:qFormat/>
    <w:rsid w:val="009E147A"/>
    <w:pPr>
      <w:numPr>
        <w:numId w:val="1"/>
      </w:numPr>
      <w:outlineLvl w:val="0"/>
    </w:pPr>
    <w:rPr>
      <w:b/>
      <w:sz w:val="28"/>
      <w:szCs w:val="28"/>
    </w:rPr>
  </w:style>
  <w:style w:type="paragraph" w:styleId="Kop2">
    <w:name w:val="heading 2"/>
    <w:basedOn w:val="Lijstalinea"/>
    <w:next w:val="Standaard"/>
    <w:link w:val="Kop2Char"/>
    <w:uiPriority w:val="9"/>
    <w:unhideWhenUsed/>
    <w:qFormat/>
    <w:rsid w:val="007E4171"/>
    <w:pPr>
      <w:numPr>
        <w:ilvl w:val="1"/>
        <w:numId w:val="1"/>
      </w:numPr>
      <w:outlineLvl w:val="1"/>
    </w:pPr>
    <w:rPr>
      <w:b/>
      <w:sz w:val="24"/>
      <w:szCs w:val="26"/>
    </w:rPr>
  </w:style>
  <w:style w:type="paragraph" w:styleId="Kop3">
    <w:name w:val="heading 3"/>
    <w:basedOn w:val="Lijstalinea"/>
    <w:next w:val="Standaard"/>
    <w:link w:val="Kop3Char"/>
    <w:uiPriority w:val="9"/>
    <w:unhideWhenUsed/>
    <w:qFormat/>
    <w:rsid w:val="009E147A"/>
    <w:pPr>
      <w:numPr>
        <w:ilvl w:val="2"/>
        <w:numId w:val="1"/>
      </w:num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140FE2"/>
    <w:pPr>
      <w:ind w:left="720"/>
      <w:contextualSpacing/>
    </w:pPr>
  </w:style>
  <w:style w:type="character" w:customStyle="1" w:styleId="LijstalineaChar">
    <w:name w:val="Lijstalinea Char"/>
    <w:basedOn w:val="Standaardalinea-lettertype"/>
    <w:link w:val="Lijstalinea"/>
    <w:uiPriority w:val="34"/>
    <w:locked/>
    <w:rsid w:val="00140FE2"/>
    <w:rPr>
      <w:rFonts w:ascii="FlandersArtSans-Regular" w:eastAsia="Calibri" w:hAnsi="FlandersArtSans-Regular" w:cs="Times New Roman"/>
    </w:rPr>
  </w:style>
  <w:style w:type="paragraph" w:styleId="Inhopg1">
    <w:name w:val="toc 1"/>
    <w:basedOn w:val="Standaard"/>
    <w:next w:val="Standaard"/>
    <w:autoRedefine/>
    <w:uiPriority w:val="39"/>
    <w:rsid w:val="00140FE2"/>
    <w:pPr>
      <w:tabs>
        <w:tab w:val="left" w:pos="454"/>
        <w:tab w:val="left" w:pos="567"/>
        <w:tab w:val="left" w:pos="660"/>
        <w:tab w:val="right" w:leader="dot" w:pos="9911"/>
      </w:tabs>
      <w:jc w:val="left"/>
    </w:pPr>
  </w:style>
  <w:style w:type="table" w:styleId="Tabelraster">
    <w:name w:val="Table Grid"/>
    <w:aliases w:val="ESF-Tabel"/>
    <w:basedOn w:val="Standaardtabel"/>
    <w:uiPriority w:val="99"/>
    <w:rsid w:val="00140FE2"/>
    <w:pPr>
      <w:spacing w:after="0" w:line="240" w:lineRule="auto"/>
    </w:pPr>
    <w:rPr>
      <w:rFonts w:ascii="FlandersArtSans-Regular" w:eastAsia="Calibri" w:hAnsi="FlandersArtSans-Regular" w:cs="Times New Roman"/>
      <w:sz w:val="20"/>
      <w:szCs w:val="20"/>
      <w:lang w:eastAsia="nl-BE"/>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ahoma" w:hAnsi="Tahoma"/>
        <w:b w:val="0"/>
        <w:sz w:val="20"/>
      </w:rPr>
      <w:tblPr/>
      <w:tcPr>
        <w:shd w:val="clear" w:color="auto" w:fill="F2F2F2" w:themeFill="background1" w:themeFillShade="F2"/>
      </w:tcPr>
    </w:tblStylePr>
  </w:style>
  <w:style w:type="paragraph" w:styleId="Geenafstand">
    <w:name w:val="No Spacing"/>
    <w:uiPriority w:val="1"/>
    <w:qFormat/>
    <w:rsid w:val="000B76C4"/>
    <w:pPr>
      <w:spacing w:after="0" w:line="240" w:lineRule="auto"/>
    </w:pPr>
  </w:style>
  <w:style w:type="paragraph" w:customStyle="1" w:styleId="Default">
    <w:name w:val="Default"/>
    <w:rsid w:val="000B76C4"/>
    <w:pPr>
      <w:autoSpaceDE w:val="0"/>
      <w:autoSpaceDN w:val="0"/>
      <w:adjustRightInd w:val="0"/>
      <w:spacing w:after="0" w:line="240" w:lineRule="auto"/>
    </w:pPr>
    <w:rPr>
      <w:rFonts w:ascii="Nobel" w:hAnsi="Nobel" w:cs="Nobel"/>
      <w:color w:val="000000"/>
      <w:sz w:val="24"/>
      <w:szCs w:val="24"/>
    </w:rPr>
  </w:style>
  <w:style w:type="paragraph" w:customStyle="1" w:styleId="Pa2159">
    <w:name w:val="Pa2+159"/>
    <w:basedOn w:val="Default"/>
    <w:next w:val="Default"/>
    <w:uiPriority w:val="99"/>
    <w:rsid w:val="000B76C4"/>
    <w:pPr>
      <w:spacing w:line="231" w:lineRule="atLeast"/>
    </w:pPr>
    <w:rPr>
      <w:rFonts w:cstheme="minorBidi"/>
      <w:color w:val="auto"/>
    </w:rPr>
  </w:style>
  <w:style w:type="character" w:styleId="Intensieveverwijzing">
    <w:name w:val="Intense Reference"/>
    <w:basedOn w:val="Standaardalinea-lettertype"/>
    <w:uiPriority w:val="32"/>
    <w:qFormat/>
    <w:rsid w:val="009E147A"/>
    <w:rPr>
      <w:b/>
      <w:bCs/>
      <w:smallCaps/>
      <w:color w:val="4472C4" w:themeColor="accent1"/>
      <w:spacing w:val="5"/>
    </w:rPr>
  </w:style>
  <w:style w:type="character" w:customStyle="1" w:styleId="Kop1Char">
    <w:name w:val="Kop 1 Char"/>
    <w:basedOn w:val="Standaardalinea-lettertype"/>
    <w:link w:val="Kop1"/>
    <w:uiPriority w:val="9"/>
    <w:rsid w:val="009E147A"/>
    <w:rPr>
      <w:rFonts w:ascii="FlandersArtSans-Regular" w:eastAsia="Calibri" w:hAnsi="FlandersArtSans-Regular" w:cs="Times New Roman"/>
      <w:b/>
      <w:sz w:val="28"/>
      <w:szCs w:val="28"/>
    </w:rPr>
  </w:style>
  <w:style w:type="character" w:customStyle="1" w:styleId="Kop2Char">
    <w:name w:val="Kop 2 Char"/>
    <w:basedOn w:val="Standaardalinea-lettertype"/>
    <w:link w:val="Kop2"/>
    <w:uiPriority w:val="9"/>
    <w:rsid w:val="007E4171"/>
    <w:rPr>
      <w:rFonts w:ascii="FlandersArtSans-Regular" w:eastAsia="Calibri" w:hAnsi="FlandersArtSans-Regular" w:cs="Times New Roman"/>
      <w:b/>
      <w:sz w:val="24"/>
      <w:szCs w:val="26"/>
    </w:rPr>
  </w:style>
  <w:style w:type="character" w:customStyle="1" w:styleId="Kop3Char">
    <w:name w:val="Kop 3 Char"/>
    <w:basedOn w:val="Standaardalinea-lettertype"/>
    <w:link w:val="Kop3"/>
    <w:uiPriority w:val="9"/>
    <w:rsid w:val="009E147A"/>
    <w:rPr>
      <w:rFonts w:ascii="FlandersArtSans-Regular" w:eastAsia="Calibri" w:hAnsi="FlandersArtSans-Regular" w:cs="Times New Roman"/>
      <w:b/>
    </w:rPr>
  </w:style>
  <w:style w:type="paragraph" w:styleId="Voetnoottekst">
    <w:name w:val="footnote text"/>
    <w:basedOn w:val="Standaard"/>
    <w:link w:val="VoetnoottekstChar"/>
    <w:uiPriority w:val="99"/>
    <w:semiHidden/>
    <w:unhideWhenUsed/>
    <w:rsid w:val="00351F80"/>
    <w:pPr>
      <w:spacing w:before="0" w:line="240" w:lineRule="auto"/>
    </w:pPr>
    <w:rPr>
      <w:sz w:val="20"/>
      <w:szCs w:val="20"/>
    </w:rPr>
  </w:style>
  <w:style w:type="character" w:customStyle="1" w:styleId="VoetnoottekstChar">
    <w:name w:val="Voetnoottekst Char"/>
    <w:basedOn w:val="Standaardalinea-lettertype"/>
    <w:link w:val="Voetnoottekst"/>
    <w:uiPriority w:val="99"/>
    <w:semiHidden/>
    <w:rsid w:val="00351F80"/>
    <w:rPr>
      <w:rFonts w:ascii="FlandersArtSans-Regular" w:eastAsia="Calibri" w:hAnsi="FlandersArtSans-Regular" w:cs="Times New Roman"/>
      <w:sz w:val="20"/>
      <w:szCs w:val="20"/>
    </w:rPr>
  </w:style>
  <w:style w:type="character" w:styleId="Voetnootmarkering">
    <w:name w:val="footnote reference"/>
    <w:semiHidden/>
    <w:rsid w:val="00351F80"/>
    <w:rPr>
      <w:vertAlign w:val="superscript"/>
    </w:rPr>
  </w:style>
  <w:style w:type="paragraph" w:styleId="Koptekst">
    <w:name w:val="header"/>
    <w:basedOn w:val="Standaard"/>
    <w:link w:val="KoptekstChar"/>
    <w:uiPriority w:val="99"/>
    <w:unhideWhenUsed/>
    <w:rsid w:val="00351F80"/>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351F80"/>
    <w:rPr>
      <w:rFonts w:ascii="FlandersArtSans-Regular" w:eastAsia="Calibri" w:hAnsi="FlandersArtSans-Regular" w:cs="Times New Roman"/>
    </w:rPr>
  </w:style>
  <w:style w:type="paragraph" w:styleId="Voettekst">
    <w:name w:val="footer"/>
    <w:basedOn w:val="Standaard"/>
    <w:link w:val="VoettekstChar"/>
    <w:uiPriority w:val="99"/>
    <w:unhideWhenUsed/>
    <w:rsid w:val="00351F80"/>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351F80"/>
    <w:rPr>
      <w:rFonts w:ascii="FlandersArtSans-Regular" w:eastAsia="Calibri" w:hAnsi="FlandersArtSans-Regular" w:cs="Times New Roman"/>
    </w:rPr>
  </w:style>
  <w:style w:type="character" w:styleId="Hyperlink">
    <w:name w:val="Hyperlink"/>
    <w:basedOn w:val="Standaardalinea-lettertype"/>
    <w:uiPriority w:val="99"/>
    <w:unhideWhenUsed/>
    <w:rsid w:val="008A5E45"/>
    <w:rPr>
      <w:color w:val="0563C1" w:themeColor="hyperlink"/>
      <w:u w:val="single"/>
    </w:rPr>
  </w:style>
  <w:style w:type="paragraph" w:customStyle="1" w:styleId="streepjes">
    <w:name w:val="streepjes"/>
    <w:basedOn w:val="Standaard"/>
    <w:qFormat/>
    <w:rsid w:val="00603AA3"/>
    <w:pPr>
      <w:tabs>
        <w:tab w:val="right" w:pos="9923"/>
      </w:tabs>
      <w:spacing w:before="0" w:line="270" w:lineRule="exact"/>
      <w:contextualSpacing/>
      <w:jc w:val="right"/>
    </w:pPr>
    <w:rPr>
      <w:rFonts w:ascii="Calibri" w:eastAsiaTheme="minorHAnsi" w:hAnsi="Calibri" w:cs="Calibri"/>
      <w:sz w:val="16"/>
    </w:rPr>
  </w:style>
  <w:style w:type="paragraph" w:customStyle="1" w:styleId="Intensieveteksttitel">
    <w:name w:val="Intensieve tekst titel"/>
    <w:basedOn w:val="Standaard"/>
    <w:qFormat/>
    <w:rsid w:val="00A730D4"/>
    <w:pPr>
      <w:spacing w:after="120" w:line="240" w:lineRule="auto"/>
      <w:contextualSpacing/>
    </w:pPr>
    <w:rPr>
      <w:rFonts w:ascii="FlandersArtSerif-Bold" w:hAnsi="FlandersArtSerif-Bold"/>
    </w:rPr>
  </w:style>
  <w:style w:type="table" w:styleId="Tabelrasterlicht">
    <w:name w:val="Grid Table Light"/>
    <w:basedOn w:val="Standaardtabel"/>
    <w:uiPriority w:val="40"/>
    <w:rsid w:val="00C771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Standaard"/>
    <w:rsid w:val="00216031"/>
    <w:pPr>
      <w:spacing w:before="100" w:beforeAutospacing="1" w:after="100" w:afterAutospacing="1" w:line="240" w:lineRule="auto"/>
      <w:jc w:val="left"/>
    </w:pPr>
    <w:rPr>
      <w:rFonts w:ascii="Times New Roman" w:eastAsia="Times New Roman" w:hAnsi="Times New Roman"/>
      <w:sz w:val="24"/>
      <w:szCs w:val="24"/>
      <w:lang w:eastAsia="nl-BE"/>
    </w:rPr>
  </w:style>
  <w:style w:type="character" w:customStyle="1" w:styleId="eop">
    <w:name w:val="eop"/>
    <w:basedOn w:val="Standaardalinea-lettertype"/>
    <w:rsid w:val="00216031"/>
  </w:style>
  <w:style w:type="character" w:customStyle="1" w:styleId="normaltextrun">
    <w:name w:val="normaltextrun"/>
    <w:basedOn w:val="Standaardalinea-lettertype"/>
    <w:rsid w:val="00216031"/>
  </w:style>
  <w:style w:type="character" w:customStyle="1" w:styleId="spellingerror">
    <w:name w:val="spellingerror"/>
    <w:basedOn w:val="Standaardalinea-lettertype"/>
    <w:rsid w:val="00216031"/>
  </w:style>
  <w:style w:type="character" w:customStyle="1" w:styleId="contextualspellingandgrammarerror">
    <w:name w:val="contextualspellingandgrammarerror"/>
    <w:basedOn w:val="Standaardalinea-lettertype"/>
    <w:rsid w:val="00216031"/>
  </w:style>
  <w:style w:type="paragraph" w:styleId="Ballontekst">
    <w:name w:val="Balloon Text"/>
    <w:basedOn w:val="Standaard"/>
    <w:link w:val="BallontekstChar"/>
    <w:uiPriority w:val="99"/>
    <w:semiHidden/>
    <w:unhideWhenUsed/>
    <w:rsid w:val="007234AB"/>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34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85967">
      <w:bodyDiv w:val="1"/>
      <w:marLeft w:val="0"/>
      <w:marRight w:val="0"/>
      <w:marTop w:val="0"/>
      <w:marBottom w:val="0"/>
      <w:divBdr>
        <w:top w:val="none" w:sz="0" w:space="0" w:color="auto"/>
        <w:left w:val="none" w:sz="0" w:space="0" w:color="auto"/>
        <w:bottom w:val="none" w:sz="0" w:space="0" w:color="auto"/>
        <w:right w:val="none" w:sz="0" w:space="0" w:color="auto"/>
      </w:divBdr>
    </w:div>
    <w:div w:id="613710408">
      <w:bodyDiv w:val="1"/>
      <w:marLeft w:val="0"/>
      <w:marRight w:val="0"/>
      <w:marTop w:val="0"/>
      <w:marBottom w:val="0"/>
      <w:divBdr>
        <w:top w:val="none" w:sz="0" w:space="0" w:color="auto"/>
        <w:left w:val="none" w:sz="0" w:space="0" w:color="auto"/>
        <w:bottom w:val="none" w:sz="0" w:space="0" w:color="auto"/>
        <w:right w:val="none" w:sz="0" w:space="0" w:color="auto"/>
      </w:divBdr>
    </w:div>
    <w:div w:id="1124036891">
      <w:bodyDiv w:val="1"/>
      <w:marLeft w:val="0"/>
      <w:marRight w:val="0"/>
      <w:marTop w:val="0"/>
      <w:marBottom w:val="0"/>
      <w:divBdr>
        <w:top w:val="none" w:sz="0" w:space="0" w:color="auto"/>
        <w:left w:val="none" w:sz="0" w:space="0" w:color="auto"/>
        <w:bottom w:val="none" w:sz="0" w:space="0" w:color="auto"/>
        <w:right w:val="none" w:sz="0" w:space="0" w:color="auto"/>
      </w:divBdr>
      <w:divsChild>
        <w:div w:id="608245153">
          <w:marLeft w:val="0"/>
          <w:marRight w:val="0"/>
          <w:marTop w:val="0"/>
          <w:marBottom w:val="0"/>
          <w:divBdr>
            <w:top w:val="none" w:sz="0" w:space="0" w:color="auto"/>
            <w:left w:val="none" w:sz="0" w:space="0" w:color="auto"/>
            <w:bottom w:val="none" w:sz="0" w:space="0" w:color="auto"/>
            <w:right w:val="none" w:sz="0" w:space="0" w:color="auto"/>
          </w:divBdr>
        </w:div>
        <w:div w:id="677587074">
          <w:marLeft w:val="0"/>
          <w:marRight w:val="0"/>
          <w:marTop w:val="0"/>
          <w:marBottom w:val="0"/>
          <w:divBdr>
            <w:top w:val="none" w:sz="0" w:space="0" w:color="auto"/>
            <w:left w:val="none" w:sz="0" w:space="0" w:color="auto"/>
            <w:bottom w:val="none" w:sz="0" w:space="0" w:color="auto"/>
            <w:right w:val="none" w:sz="0" w:space="0" w:color="auto"/>
          </w:divBdr>
        </w:div>
        <w:div w:id="709767409">
          <w:marLeft w:val="0"/>
          <w:marRight w:val="0"/>
          <w:marTop w:val="0"/>
          <w:marBottom w:val="0"/>
          <w:divBdr>
            <w:top w:val="none" w:sz="0" w:space="0" w:color="auto"/>
            <w:left w:val="none" w:sz="0" w:space="0" w:color="auto"/>
            <w:bottom w:val="none" w:sz="0" w:space="0" w:color="auto"/>
            <w:right w:val="none" w:sz="0" w:space="0" w:color="auto"/>
          </w:divBdr>
        </w:div>
        <w:div w:id="1228805250">
          <w:marLeft w:val="0"/>
          <w:marRight w:val="0"/>
          <w:marTop w:val="0"/>
          <w:marBottom w:val="0"/>
          <w:divBdr>
            <w:top w:val="none" w:sz="0" w:space="0" w:color="auto"/>
            <w:left w:val="none" w:sz="0" w:space="0" w:color="auto"/>
            <w:bottom w:val="none" w:sz="0" w:space="0" w:color="auto"/>
            <w:right w:val="none" w:sz="0" w:space="0" w:color="auto"/>
          </w:divBdr>
        </w:div>
      </w:divsChild>
    </w:div>
    <w:div w:id="1295678919">
      <w:bodyDiv w:val="1"/>
      <w:marLeft w:val="0"/>
      <w:marRight w:val="0"/>
      <w:marTop w:val="0"/>
      <w:marBottom w:val="0"/>
      <w:divBdr>
        <w:top w:val="none" w:sz="0" w:space="0" w:color="auto"/>
        <w:left w:val="none" w:sz="0" w:space="0" w:color="auto"/>
        <w:bottom w:val="none" w:sz="0" w:space="0" w:color="auto"/>
        <w:right w:val="none" w:sz="0" w:space="0" w:color="auto"/>
      </w:divBdr>
      <w:divsChild>
        <w:div w:id="182018194">
          <w:marLeft w:val="0"/>
          <w:marRight w:val="0"/>
          <w:marTop w:val="0"/>
          <w:marBottom w:val="0"/>
          <w:divBdr>
            <w:top w:val="none" w:sz="0" w:space="0" w:color="auto"/>
            <w:left w:val="none" w:sz="0" w:space="0" w:color="auto"/>
            <w:bottom w:val="none" w:sz="0" w:space="0" w:color="auto"/>
            <w:right w:val="none" w:sz="0" w:space="0" w:color="auto"/>
          </w:divBdr>
          <w:divsChild>
            <w:div w:id="827477626">
              <w:marLeft w:val="0"/>
              <w:marRight w:val="0"/>
              <w:marTop w:val="0"/>
              <w:marBottom w:val="0"/>
              <w:divBdr>
                <w:top w:val="none" w:sz="0" w:space="0" w:color="auto"/>
                <w:left w:val="none" w:sz="0" w:space="0" w:color="auto"/>
                <w:bottom w:val="none" w:sz="0" w:space="0" w:color="auto"/>
                <w:right w:val="none" w:sz="0" w:space="0" w:color="auto"/>
              </w:divBdr>
            </w:div>
            <w:div w:id="950356349">
              <w:marLeft w:val="0"/>
              <w:marRight w:val="0"/>
              <w:marTop w:val="0"/>
              <w:marBottom w:val="0"/>
              <w:divBdr>
                <w:top w:val="none" w:sz="0" w:space="0" w:color="auto"/>
                <w:left w:val="none" w:sz="0" w:space="0" w:color="auto"/>
                <w:bottom w:val="none" w:sz="0" w:space="0" w:color="auto"/>
                <w:right w:val="none" w:sz="0" w:space="0" w:color="auto"/>
              </w:divBdr>
            </w:div>
            <w:div w:id="1227571321">
              <w:marLeft w:val="0"/>
              <w:marRight w:val="0"/>
              <w:marTop w:val="0"/>
              <w:marBottom w:val="0"/>
              <w:divBdr>
                <w:top w:val="none" w:sz="0" w:space="0" w:color="auto"/>
                <w:left w:val="none" w:sz="0" w:space="0" w:color="auto"/>
                <w:bottom w:val="none" w:sz="0" w:space="0" w:color="auto"/>
                <w:right w:val="none" w:sz="0" w:space="0" w:color="auto"/>
              </w:divBdr>
            </w:div>
            <w:div w:id="1270039984">
              <w:marLeft w:val="0"/>
              <w:marRight w:val="0"/>
              <w:marTop w:val="0"/>
              <w:marBottom w:val="0"/>
              <w:divBdr>
                <w:top w:val="none" w:sz="0" w:space="0" w:color="auto"/>
                <w:left w:val="none" w:sz="0" w:space="0" w:color="auto"/>
                <w:bottom w:val="none" w:sz="0" w:space="0" w:color="auto"/>
                <w:right w:val="none" w:sz="0" w:space="0" w:color="auto"/>
              </w:divBdr>
            </w:div>
            <w:div w:id="1425762955">
              <w:marLeft w:val="0"/>
              <w:marRight w:val="0"/>
              <w:marTop w:val="0"/>
              <w:marBottom w:val="0"/>
              <w:divBdr>
                <w:top w:val="none" w:sz="0" w:space="0" w:color="auto"/>
                <w:left w:val="none" w:sz="0" w:space="0" w:color="auto"/>
                <w:bottom w:val="none" w:sz="0" w:space="0" w:color="auto"/>
                <w:right w:val="none" w:sz="0" w:space="0" w:color="auto"/>
              </w:divBdr>
            </w:div>
          </w:divsChild>
        </w:div>
        <w:div w:id="262345022">
          <w:marLeft w:val="0"/>
          <w:marRight w:val="0"/>
          <w:marTop w:val="0"/>
          <w:marBottom w:val="0"/>
          <w:divBdr>
            <w:top w:val="none" w:sz="0" w:space="0" w:color="auto"/>
            <w:left w:val="none" w:sz="0" w:space="0" w:color="auto"/>
            <w:bottom w:val="none" w:sz="0" w:space="0" w:color="auto"/>
            <w:right w:val="none" w:sz="0" w:space="0" w:color="auto"/>
          </w:divBdr>
          <w:divsChild>
            <w:div w:id="43915206">
              <w:marLeft w:val="0"/>
              <w:marRight w:val="0"/>
              <w:marTop w:val="0"/>
              <w:marBottom w:val="0"/>
              <w:divBdr>
                <w:top w:val="none" w:sz="0" w:space="0" w:color="auto"/>
                <w:left w:val="none" w:sz="0" w:space="0" w:color="auto"/>
                <w:bottom w:val="none" w:sz="0" w:space="0" w:color="auto"/>
                <w:right w:val="none" w:sz="0" w:space="0" w:color="auto"/>
              </w:divBdr>
            </w:div>
            <w:div w:id="330528037">
              <w:marLeft w:val="0"/>
              <w:marRight w:val="0"/>
              <w:marTop w:val="0"/>
              <w:marBottom w:val="0"/>
              <w:divBdr>
                <w:top w:val="none" w:sz="0" w:space="0" w:color="auto"/>
                <w:left w:val="none" w:sz="0" w:space="0" w:color="auto"/>
                <w:bottom w:val="none" w:sz="0" w:space="0" w:color="auto"/>
                <w:right w:val="none" w:sz="0" w:space="0" w:color="auto"/>
              </w:divBdr>
            </w:div>
            <w:div w:id="477651798">
              <w:marLeft w:val="0"/>
              <w:marRight w:val="0"/>
              <w:marTop w:val="0"/>
              <w:marBottom w:val="0"/>
              <w:divBdr>
                <w:top w:val="none" w:sz="0" w:space="0" w:color="auto"/>
                <w:left w:val="none" w:sz="0" w:space="0" w:color="auto"/>
                <w:bottom w:val="none" w:sz="0" w:space="0" w:color="auto"/>
                <w:right w:val="none" w:sz="0" w:space="0" w:color="auto"/>
              </w:divBdr>
            </w:div>
            <w:div w:id="728921451">
              <w:marLeft w:val="0"/>
              <w:marRight w:val="0"/>
              <w:marTop w:val="0"/>
              <w:marBottom w:val="0"/>
              <w:divBdr>
                <w:top w:val="none" w:sz="0" w:space="0" w:color="auto"/>
                <w:left w:val="none" w:sz="0" w:space="0" w:color="auto"/>
                <w:bottom w:val="none" w:sz="0" w:space="0" w:color="auto"/>
                <w:right w:val="none" w:sz="0" w:space="0" w:color="auto"/>
              </w:divBdr>
            </w:div>
            <w:div w:id="1932198970">
              <w:marLeft w:val="0"/>
              <w:marRight w:val="0"/>
              <w:marTop w:val="0"/>
              <w:marBottom w:val="0"/>
              <w:divBdr>
                <w:top w:val="none" w:sz="0" w:space="0" w:color="auto"/>
                <w:left w:val="none" w:sz="0" w:space="0" w:color="auto"/>
                <w:bottom w:val="none" w:sz="0" w:space="0" w:color="auto"/>
                <w:right w:val="none" w:sz="0" w:space="0" w:color="auto"/>
              </w:divBdr>
            </w:div>
          </w:divsChild>
        </w:div>
        <w:div w:id="642470529">
          <w:marLeft w:val="0"/>
          <w:marRight w:val="0"/>
          <w:marTop w:val="0"/>
          <w:marBottom w:val="0"/>
          <w:divBdr>
            <w:top w:val="none" w:sz="0" w:space="0" w:color="auto"/>
            <w:left w:val="none" w:sz="0" w:space="0" w:color="auto"/>
            <w:bottom w:val="none" w:sz="0" w:space="0" w:color="auto"/>
            <w:right w:val="none" w:sz="0" w:space="0" w:color="auto"/>
          </w:divBdr>
          <w:divsChild>
            <w:div w:id="43870740">
              <w:marLeft w:val="0"/>
              <w:marRight w:val="0"/>
              <w:marTop w:val="0"/>
              <w:marBottom w:val="0"/>
              <w:divBdr>
                <w:top w:val="none" w:sz="0" w:space="0" w:color="auto"/>
                <w:left w:val="none" w:sz="0" w:space="0" w:color="auto"/>
                <w:bottom w:val="none" w:sz="0" w:space="0" w:color="auto"/>
                <w:right w:val="none" w:sz="0" w:space="0" w:color="auto"/>
              </w:divBdr>
            </w:div>
            <w:div w:id="352460115">
              <w:marLeft w:val="0"/>
              <w:marRight w:val="0"/>
              <w:marTop w:val="0"/>
              <w:marBottom w:val="0"/>
              <w:divBdr>
                <w:top w:val="none" w:sz="0" w:space="0" w:color="auto"/>
                <w:left w:val="none" w:sz="0" w:space="0" w:color="auto"/>
                <w:bottom w:val="none" w:sz="0" w:space="0" w:color="auto"/>
                <w:right w:val="none" w:sz="0" w:space="0" w:color="auto"/>
              </w:divBdr>
            </w:div>
            <w:div w:id="1537043291">
              <w:marLeft w:val="0"/>
              <w:marRight w:val="0"/>
              <w:marTop w:val="0"/>
              <w:marBottom w:val="0"/>
              <w:divBdr>
                <w:top w:val="none" w:sz="0" w:space="0" w:color="auto"/>
                <w:left w:val="none" w:sz="0" w:space="0" w:color="auto"/>
                <w:bottom w:val="none" w:sz="0" w:space="0" w:color="auto"/>
                <w:right w:val="none" w:sz="0" w:space="0" w:color="auto"/>
              </w:divBdr>
            </w:div>
            <w:div w:id="1744915518">
              <w:marLeft w:val="0"/>
              <w:marRight w:val="0"/>
              <w:marTop w:val="0"/>
              <w:marBottom w:val="0"/>
              <w:divBdr>
                <w:top w:val="none" w:sz="0" w:space="0" w:color="auto"/>
                <w:left w:val="none" w:sz="0" w:space="0" w:color="auto"/>
                <w:bottom w:val="none" w:sz="0" w:space="0" w:color="auto"/>
                <w:right w:val="none" w:sz="0" w:space="0" w:color="auto"/>
              </w:divBdr>
            </w:div>
            <w:div w:id="2100248502">
              <w:marLeft w:val="0"/>
              <w:marRight w:val="0"/>
              <w:marTop w:val="0"/>
              <w:marBottom w:val="0"/>
              <w:divBdr>
                <w:top w:val="none" w:sz="0" w:space="0" w:color="auto"/>
                <w:left w:val="none" w:sz="0" w:space="0" w:color="auto"/>
                <w:bottom w:val="none" w:sz="0" w:space="0" w:color="auto"/>
                <w:right w:val="none" w:sz="0" w:space="0" w:color="auto"/>
              </w:divBdr>
            </w:div>
          </w:divsChild>
        </w:div>
        <w:div w:id="1220097148">
          <w:marLeft w:val="0"/>
          <w:marRight w:val="0"/>
          <w:marTop w:val="0"/>
          <w:marBottom w:val="0"/>
          <w:divBdr>
            <w:top w:val="none" w:sz="0" w:space="0" w:color="auto"/>
            <w:left w:val="none" w:sz="0" w:space="0" w:color="auto"/>
            <w:bottom w:val="none" w:sz="0" w:space="0" w:color="auto"/>
            <w:right w:val="none" w:sz="0" w:space="0" w:color="auto"/>
          </w:divBdr>
          <w:divsChild>
            <w:div w:id="642738409">
              <w:marLeft w:val="0"/>
              <w:marRight w:val="0"/>
              <w:marTop w:val="0"/>
              <w:marBottom w:val="0"/>
              <w:divBdr>
                <w:top w:val="none" w:sz="0" w:space="0" w:color="auto"/>
                <w:left w:val="none" w:sz="0" w:space="0" w:color="auto"/>
                <w:bottom w:val="none" w:sz="0" w:space="0" w:color="auto"/>
                <w:right w:val="none" w:sz="0" w:space="0" w:color="auto"/>
              </w:divBdr>
            </w:div>
            <w:div w:id="1329746114">
              <w:marLeft w:val="0"/>
              <w:marRight w:val="0"/>
              <w:marTop w:val="0"/>
              <w:marBottom w:val="0"/>
              <w:divBdr>
                <w:top w:val="none" w:sz="0" w:space="0" w:color="auto"/>
                <w:left w:val="none" w:sz="0" w:space="0" w:color="auto"/>
                <w:bottom w:val="none" w:sz="0" w:space="0" w:color="auto"/>
                <w:right w:val="none" w:sz="0" w:space="0" w:color="auto"/>
              </w:divBdr>
            </w:div>
            <w:div w:id="1359626446">
              <w:marLeft w:val="0"/>
              <w:marRight w:val="0"/>
              <w:marTop w:val="0"/>
              <w:marBottom w:val="0"/>
              <w:divBdr>
                <w:top w:val="none" w:sz="0" w:space="0" w:color="auto"/>
                <w:left w:val="none" w:sz="0" w:space="0" w:color="auto"/>
                <w:bottom w:val="none" w:sz="0" w:space="0" w:color="auto"/>
                <w:right w:val="none" w:sz="0" w:space="0" w:color="auto"/>
              </w:divBdr>
            </w:div>
            <w:div w:id="1464081226">
              <w:marLeft w:val="0"/>
              <w:marRight w:val="0"/>
              <w:marTop w:val="0"/>
              <w:marBottom w:val="0"/>
              <w:divBdr>
                <w:top w:val="none" w:sz="0" w:space="0" w:color="auto"/>
                <w:left w:val="none" w:sz="0" w:space="0" w:color="auto"/>
                <w:bottom w:val="none" w:sz="0" w:space="0" w:color="auto"/>
                <w:right w:val="none" w:sz="0" w:space="0" w:color="auto"/>
              </w:divBdr>
            </w:div>
            <w:div w:id="1893887407">
              <w:marLeft w:val="0"/>
              <w:marRight w:val="0"/>
              <w:marTop w:val="0"/>
              <w:marBottom w:val="0"/>
              <w:divBdr>
                <w:top w:val="none" w:sz="0" w:space="0" w:color="auto"/>
                <w:left w:val="none" w:sz="0" w:space="0" w:color="auto"/>
                <w:bottom w:val="none" w:sz="0" w:space="0" w:color="auto"/>
                <w:right w:val="none" w:sz="0" w:space="0" w:color="auto"/>
              </w:divBdr>
            </w:div>
          </w:divsChild>
        </w:div>
        <w:div w:id="1260866067">
          <w:marLeft w:val="0"/>
          <w:marRight w:val="0"/>
          <w:marTop w:val="0"/>
          <w:marBottom w:val="0"/>
          <w:divBdr>
            <w:top w:val="none" w:sz="0" w:space="0" w:color="auto"/>
            <w:left w:val="none" w:sz="0" w:space="0" w:color="auto"/>
            <w:bottom w:val="none" w:sz="0" w:space="0" w:color="auto"/>
            <w:right w:val="none" w:sz="0" w:space="0" w:color="auto"/>
          </w:divBdr>
          <w:divsChild>
            <w:div w:id="1919903630">
              <w:marLeft w:val="0"/>
              <w:marRight w:val="0"/>
              <w:marTop w:val="0"/>
              <w:marBottom w:val="0"/>
              <w:divBdr>
                <w:top w:val="none" w:sz="0" w:space="0" w:color="auto"/>
                <w:left w:val="none" w:sz="0" w:space="0" w:color="auto"/>
                <w:bottom w:val="none" w:sz="0" w:space="0" w:color="auto"/>
                <w:right w:val="none" w:sz="0" w:space="0" w:color="auto"/>
              </w:divBdr>
            </w:div>
            <w:div w:id="1921786806">
              <w:marLeft w:val="0"/>
              <w:marRight w:val="0"/>
              <w:marTop w:val="0"/>
              <w:marBottom w:val="0"/>
              <w:divBdr>
                <w:top w:val="none" w:sz="0" w:space="0" w:color="auto"/>
                <w:left w:val="none" w:sz="0" w:space="0" w:color="auto"/>
                <w:bottom w:val="none" w:sz="0" w:space="0" w:color="auto"/>
                <w:right w:val="none" w:sz="0" w:space="0" w:color="auto"/>
              </w:divBdr>
            </w:div>
          </w:divsChild>
        </w:div>
        <w:div w:id="1345084306">
          <w:marLeft w:val="0"/>
          <w:marRight w:val="0"/>
          <w:marTop w:val="0"/>
          <w:marBottom w:val="0"/>
          <w:divBdr>
            <w:top w:val="none" w:sz="0" w:space="0" w:color="auto"/>
            <w:left w:val="none" w:sz="0" w:space="0" w:color="auto"/>
            <w:bottom w:val="none" w:sz="0" w:space="0" w:color="auto"/>
            <w:right w:val="none" w:sz="0" w:space="0" w:color="auto"/>
          </w:divBdr>
          <w:divsChild>
            <w:div w:id="151071415">
              <w:marLeft w:val="0"/>
              <w:marRight w:val="0"/>
              <w:marTop w:val="0"/>
              <w:marBottom w:val="0"/>
              <w:divBdr>
                <w:top w:val="none" w:sz="0" w:space="0" w:color="auto"/>
                <w:left w:val="none" w:sz="0" w:space="0" w:color="auto"/>
                <w:bottom w:val="none" w:sz="0" w:space="0" w:color="auto"/>
                <w:right w:val="none" w:sz="0" w:space="0" w:color="auto"/>
              </w:divBdr>
            </w:div>
            <w:div w:id="315845367">
              <w:marLeft w:val="0"/>
              <w:marRight w:val="0"/>
              <w:marTop w:val="0"/>
              <w:marBottom w:val="0"/>
              <w:divBdr>
                <w:top w:val="none" w:sz="0" w:space="0" w:color="auto"/>
                <w:left w:val="none" w:sz="0" w:space="0" w:color="auto"/>
                <w:bottom w:val="none" w:sz="0" w:space="0" w:color="auto"/>
                <w:right w:val="none" w:sz="0" w:space="0" w:color="auto"/>
              </w:divBdr>
            </w:div>
            <w:div w:id="1195774861">
              <w:marLeft w:val="0"/>
              <w:marRight w:val="0"/>
              <w:marTop w:val="0"/>
              <w:marBottom w:val="0"/>
              <w:divBdr>
                <w:top w:val="none" w:sz="0" w:space="0" w:color="auto"/>
                <w:left w:val="none" w:sz="0" w:space="0" w:color="auto"/>
                <w:bottom w:val="none" w:sz="0" w:space="0" w:color="auto"/>
                <w:right w:val="none" w:sz="0" w:space="0" w:color="auto"/>
              </w:divBdr>
            </w:div>
          </w:divsChild>
        </w:div>
        <w:div w:id="1786919695">
          <w:marLeft w:val="0"/>
          <w:marRight w:val="0"/>
          <w:marTop w:val="0"/>
          <w:marBottom w:val="0"/>
          <w:divBdr>
            <w:top w:val="none" w:sz="0" w:space="0" w:color="auto"/>
            <w:left w:val="none" w:sz="0" w:space="0" w:color="auto"/>
            <w:bottom w:val="none" w:sz="0" w:space="0" w:color="auto"/>
            <w:right w:val="none" w:sz="0" w:space="0" w:color="auto"/>
          </w:divBdr>
          <w:divsChild>
            <w:div w:id="537812883">
              <w:marLeft w:val="0"/>
              <w:marRight w:val="0"/>
              <w:marTop w:val="0"/>
              <w:marBottom w:val="0"/>
              <w:divBdr>
                <w:top w:val="none" w:sz="0" w:space="0" w:color="auto"/>
                <w:left w:val="none" w:sz="0" w:space="0" w:color="auto"/>
                <w:bottom w:val="none" w:sz="0" w:space="0" w:color="auto"/>
                <w:right w:val="none" w:sz="0" w:space="0" w:color="auto"/>
              </w:divBdr>
            </w:div>
            <w:div w:id="542328064">
              <w:marLeft w:val="0"/>
              <w:marRight w:val="0"/>
              <w:marTop w:val="0"/>
              <w:marBottom w:val="0"/>
              <w:divBdr>
                <w:top w:val="none" w:sz="0" w:space="0" w:color="auto"/>
                <w:left w:val="none" w:sz="0" w:space="0" w:color="auto"/>
                <w:bottom w:val="none" w:sz="0" w:space="0" w:color="auto"/>
                <w:right w:val="none" w:sz="0" w:space="0" w:color="auto"/>
              </w:divBdr>
            </w:div>
            <w:div w:id="1009330752">
              <w:marLeft w:val="0"/>
              <w:marRight w:val="0"/>
              <w:marTop w:val="0"/>
              <w:marBottom w:val="0"/>
              <w:divBdr>
                <w:top w:val="none" w:sz="0" w:space="0" w:color="auto"/>
                <w:left w:val="none" w:sz="0" w:space="0" w:color="auto"/>
                <w:bottom w:val="none" w:sz="0" w:space="0" w:color="auto"/>
                <w:right w:val="none" w:sz="0" w:space="0" w:color="auto"/>
              </w:divBdr>
            </w:div>
            <w:div w:id="1726878658">
              <w:marLeft w:val="0"/>
              <w:marRight w:val="0"/>
              <w:marTop w:val="0"/>
              <w:marBottom w:val="0"/>
              <w:divBdr>
                <w:top w:val="none" w:sz="0" w:space="0" w:color="auto"/>
                <w:left w:val="none" w:sz="0" w:space="0" w:color="auto"/>
                <w:bottom w:val="none" w:sz="0" w:space="0" w:color="auto"/>
                <w:right w:val="none" w:sz="0" w:space="0" w:color="auto"/>
              </w:divBdr>
            </w:div>
            <w:div w:id="2032755910">
              <w:marLeft w:val="0"/>
              <w:marRight w:val="0"/>
              <w:marTop w:val="0"/>
              <w:marBottom w:val="0"/>
              <w:divBdr>
                <w:top w:val="none" w:sz="0" w:space="0" w:color="auto"/>
                <w:left w:val="none" w:sz="0" w:space="0" w:color="auto"/>
                <w:bottom w:val="none" w:sz="0" w:space="0" w:color="auto"/>
                <w:right w:val="none" w:sz="0" w:space="0" w:color="auto"/>
              </w:divBdr>
            </w:div>
          </w:divsChild>
        </w:div>
        <w:div w:id="2147383249">
          <w:marLeft w:val="0"/>
          <w:marRight w:val="0"/>
          <w:marTop w:val="0"/>
          <w:marBottom w:val="0"/>
          <w:divBdr>
            <w:top w:val="none" w:sz="0" w:space="0" w:color="auto"/>
            <w:left w:val="none" w:sz="0" w:space="0" w:color="auto"/>
            <w:bottom w:val="none" w:sz="0" w:space="0" w:color="auto"/>
            <w:right w:val="none" w:sz="0" w:space="0" w:color="auto"/>
          </w:divBdr>
          <w:divsChild>
            <w:div w:id="653222236">
              <w:marLeft w:val="0"/>
              <w:marRight w:val="0"/>
              <w:marTop w:val="0"/>
              <w:marBottom w:val="0"/>
              <w:divBdr>
                <w:top w:val="none" w:sz="0" w:space="0" w:color="auto"/>
                <w:left w:val="none" w:sz="0" w:space="0" w:color="auto"/>
                <w:bottom w:val="none" w:sz="0" w:space="0" w:color="auto"/>
                <w:right w:val="none" w:sz="0" w:space="0" w:color="auto"/>
              </w:divBdr>
            </w:div>
            <w:div w:id="878711238">
              <w:marLeft w:val="0"/>
              <w:marRight w:val="0"/>
              <w:marTop w:val="0"/>
              <w:marBottom w:val="0"/>
              <w:divBdr>
                <w:top w:val="none" w:sz="0" w:space="0" w:color="auto"/>
                <w:left w:val="none" w:sz="0" w:space="0" w:color="auto"/>
                <w:bottom w:val="none" w:sz="0" w:space="0" w:color="auto"/>
                <w:right w:val="none" w:sz="0" w:space="0" w:color="auto"/>
              </w:divBdr>
            </w:div>
            <w:div w:id="1426730260">
              <w:marLeft w:val="0"/>
              <w:marRight w:val="0"/>
              <w:marTop w:val="0"/>
              <w:marBottom w:val="0"/>
              <w:divBdr>
                <w:top w:val="none" w:sz="0" w:space="0" w:color="auto"/>
                <w:left w:val="none" w:sz="0" w:space="0" w:color="auto"/>
                <w:bottom w:val="none" w:sz="0" w:space="0" w:color="auto"/>
                <w:right w:val="none" w:sz="0" w:space="0" w:color="auto"/>
              </w:divBdr>
            </w:div>
            <w:div w:id="1513449165">
              <w:marLeft w:val="0"/>
              <w:marRight w:val="0"/>
              <w:marTop w:val="0"/>
              <w:marBottom w:val="0"/>
              <w:divBdr>
                <w:top w:val="none" w:sz="0" w:space="0" w:color="auto"/>
                <w:left w:val="none" w:sz="0" w:space="0" w:color="auto"/>
                <w:bottom w:val="none" w:sz="0" w:space="0" w:color="auto"/>
                <w:right w:val="none" w:sz="0" w:space="0" w:color="auto"/>
              </w:divBdr>
            </w:div>
            <w:div w:id="20752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2790">
      <w:bodyDiv w:val="1"/>
      <w:marLeft w:val="0"/>
      <w:marRight w:val="0"/>
      <w:marTop w:val="0"/>
      <w:marBottom w:val="0"/>
      <w:divBdr>
        <w:top w:val="none" w:sz="0" w:space="0" w:color="auto"/>
        <w:left w:val="none" w:sz="0" w:space="0" w:color="auto"/>
        <w:bottom w:val="none" w:sz="0" w:space="0" w:color="auto"/>
        <w:right w:val="none" w:sz="0" w:space="0" w:color="auto"/>
      </w:divBdr>
      <w:divsChild>
        <w:div w:id="606542312">
          <w:marLeft w:val="0"/>
          <w:marRight w:val="0"/>
          <w:marTop w:val="0"/>
          <w:marBottom w:val="0"/>
          <w:divBdr>
            <w:top w:val="none" w:sz="0" w:space="0" w:color="auto"/>
            <w:left w:val="none" w:sz="0" w:space="0" w:color="auto"/>
            <w:bottom w:val="none" w:sz="0" w:space="0" w:color="auto"/>
            <w:right w:val="none" w:sz="0" w:space="0" w:color="auto"/>
          </w:divBdr>
          <w:divsChild>
            <w:div w:id="71852798">
              <w:marLeft w:val="0"/>
              <w:marRight w:val="0"/>
              <w:marTop w:val="0"/>
              <w:marBottom w:val="0"/>
              <w:divBdr>
                <w:top w:val="none" w:sz="0" w:space="0" w:color="auto"/>
                <w:left w:val="none" w:sz="0" w:space="0" w:color="auto"/>
                <w:bottom w:val="none" w:sz="0" w:space="0" w:color="auto"/>
                <w:right w:val="none" w:sz="0" w:space="0" w:color="auto"/>
              </w:divBdr>
            </w:div>
            <w:div w:id="250553852">
              <w:marLeft w:val="0"/>
              <w:marRight w:val="0"/>
              <w:marTop w:val="0"/>
              <w:marBottom w:val="0"/>
              <w:divBdr>
                <w:top w:val="none" w:sz="0" w:space="0" w:color="auto"/>
                <w:left w:val="none" w:sz="0" w:space="0" w:color="auto"/>
                <w:bottom w:val="none" w:sz="0" w:space="0" w:color="auto"/>
                <w:right w:val="none" w:sz="0" w:space="0" w:color="auto"/>
              </w:divBdr>
            </w:div>
            <w:div w:id="1277519803">
              <w:marLeft w:val="0"/>
              <w:marRight w:val="0"/>
              <w:marTop w:val="0"/>
              <w:marBottom w:val="0"/>
              <w:divBdr>
                <w:top w:val="none" w:sz="0" w:space="0" w:color="auto"/>
                <w:left w:val="none" w:sz="0" w:space="0" w:color="auto"/>
                <w:bottom w:val="none" w:sz="0" w:space="0" w:color="auto"/>
                <w:right w:val="none" w:sz="0" w:space="0" w:color="auto"/>
              </w:divBdr>
            </w:div>
          </w:divsChild>
        </w:div>
        <w:div w:id="64690472">
          <w:marLeft w:val="0"/>
          <w:marRight w:val="0"/>
          <w:marTop w:val="0"/>
          <w:marBottom w:val="0"/>
          <w:divBdr>
            <w:top w:val="none" w:sz="0" w:space="0" w:color="auto"/>
            <w:left w:val="none" w:sz="0" w:space="0" w:color="auto"/>
            <w:bottom w:val="none" w:sz="0" w:space="0" w:color="auto"/>
            <w:right w:val="none" w:sz="0" w:space="0" w:color="auto"/>
          </w:divBdr>
          <w:divsChild>
            <w:div w:id="1378164168">
              <w:marLeft w:val="0"/>
              <w:marRight w:val="0"/>
              <w:marTop w:val="0"/>
              <w:marBottom w:val="0"/>
              <w:divBdr>
                <w:top w:val="none" w:sz="0" w:space="0" w:color="auto"/>
                <w:left w:val="none" w:sz="0" w:space="0" w:color="auto"/>
                <w:bottom w:val="none" w:sz="0" w:space="0" w:color="auto"/>
                <w:right w:val="none" w:sz="0" w:space="0" w:color="auto"/>
              </w:divBdr>
            </w:div>
            <w:div w:id="72316143">
              <w:marLeft w:val="0"/>
              <w:marRight w:val="0"/>
              <w:marTop w:val="0"/>
              <w:marBottom w:val="0"/>
              <w:divBdr>
                <w:top w:val="none" w:sz="0" w:space="0" w:color="auto"/>
                <w:left w:val="none" w:sz="0" w:space="0" w:color="auto"/>
                <w:bottom w:val="none" w:sz="0" w:space="0" w:color="auto"/>
                <w:right w:val="none" w:sz="0" w:space="0" w:color="auto"/>
              </w:divBdr>
            </w:div>
            <w:div w:id="1360738198">
              <w:marLeft w:val="0"/>
              <w:marRight w:val="0"/>
              <w:marTop w:val="0"/>
              <w:marBottom w:val="0"/>
              <w:divBdr>
                <w:top w:val="none" w:sz="0" w:space="0" w:color="auto"/>
                <w:left w:val="none" w:sz="0" w:space="0" w:color="auto"/>
                <w:bottom w:val="none" w:sz="0" w:space="0" w:color="auto"/>
                <w:right w:val="none" w:sz="0" w:space="0" w:color="auto"/>
              </w:divBdr>
            </w:div>
            <w:div w:id="258873229">
              <w:marLeft w:val="0"/>
              <w:marRight w:val="0"/>
              <w:marTop w:val="0"/>
              <w:marBottom w:val="0"/>
              <w:divBdr>
                <w:top w:val="none" w:sz="0" w:space="0" w:color="auto"/>
                <w:left w:val="none" w:sz="0" w:space="0" w:color="auto"/>
                <w:bottom w:val="none" w:sz="0" w:space="0" w:color="auto"/>
                <w:right w:val="none" w:sz="0" w:space="0" w:color="auto"/>
              </w:divBdr>
            </w:div>
          </w:divsChild>
        </w:div>
        <w:div w:id="1274021090">
          <w:marLeft w:val="0"/>
          <w:marRight w:val="0"/>
          <w:marTop w:val="0"/>
          <w:marBottom w:val="0"/>
          <w:divBdr>
            <w:top w:val="none" w:sz="0" w:space="0" w:color="auto"/>
            <w:left w:val="none" w:sz="0" w:space="0" w:color="auto"/>
            <w:bottom w:val="none" w:sz="0" w:space="0" w:color="auto"/>
            <w:right w:val="none" w:sz="0" w:space="0" w:color="auto"/>
          </w:divBdr>
          <w:divsChild>
            <w:div w:id="566847175">
              <w:marLeft w:val="0"/>
              <w:marRight w:val="0"/>
              <w:marTop w:val="0"/>
              <w:marBottom w:val="0"/>
              <w:divBdr>
                <w:top w:val="none" w:sz="0" w:space="0" w:color="auto"/>
                <w:left w:val="none" w:sz="0" w:space="0" w:color="auto"/>
                <w:bottom w:val="none" w:sz="0" w:space="0" w:color="auto"/>
                <w:right w:val="none" w:sz="0" w:space="0" w:color="auto"/>
              </w:divBdr>
            </w:div>
            <w:div w:id="13656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806">
      <w:bodyDiv w:val="1"/>
      <w:marLeft w:val="0"/>
      <w:marRight w:val="0"/>
      <w:marTop w:val="0"/>
      <w:marBottom w:val="0"/>
      <w:divBdr>
        <w:top w:val="none" w:sz="0" w:space="0" w:color="auto"/>
        <w:left w:val="none" w:sz="0" w:space="0" w:color="auto"/>
        <w:bottom w:val="none" w:sz="0" w:space="0" w:color="auto"/>
        <w:right w:val="none" w:sz="0" w:space="0" w:color="auto"/>
      </w:divBdr>
      <w:divsChild>
        <w:div w:id="888881729">
          <w:marLeft w:val="0"/>
          <w:marRight w:val="0"/>
          <w:marTop w:val="0"/>
          <w:marBottom w:val="0"/>
          <w:divBdr>
            <w:top w:val="none" w:sz="0" w:space="0" w:color="auto"/>
            <w:left w:val="none" w:sz="0" w:space="0" w:color="auto"/>
            <w:bottom w:val="none" w:sz="0" w:space="0" w:color="auto"/>
            <w:right w:val="none" w:sz="0" w:space="0" w:color="auto"/>
          </w:divBdr>
        </w:div>
        <w:div w:id="1075278875">
          <w:marLeft w:val="0"/>
          <w:marRight w:val="0"/>
          <w:marTop w:val="0"/>
          <w:marBottom w:val="0"/>
          <w:divBdr>
            <w:top w:val="none" w:sz="0" w:space="0" w:color="auto"/>
            <w:left w:val="none" w:sz="0" w:space="0" w:color="auto"/>
            <w:bottom w:val="none" w:sz="0" w:space="0" w:color="auto"/>
            <w:right w:val="none" w:sz="0" w:space="0" w:color="auto"/>
          </w:divBdr>
        </w:div>
        <w:div w:id="1849059837">
          <w:marLeft w:val="0"/>
          <w:marRight w:val="0"/>
          <w:marTop w:val="0"/>
          <w:marBottom w:val="0"/>
          <w:divBdr>
            <w:top w:val="none" w:sz="0" w:space="0" w:color="auto"/>
            <w:left w:val="none" w:sz="0" w:space="0" w:color="auto"/>
            <w:bottom w:val="none" w:sz="0" w:space="0" w:color="auto"/>
            <w:right w:val="none" w:sz="0" w:space="0" w:color="auto"/>
          </w:divBdr>
        </w:div>
        <w:div w:id="453256984">
          <w:marLeft w:val="0"/>
          <w:marRight w:val="0"/>
          <w:marTop w:val="0"/>
          <w:marBottom w:val="0"/>
          <w:divBdr>
            <w:top w:val="none" w:sz="0" w:space="0" w:color="auto"/>
            <w:left w:val="none" w:sz="0" w:space="0" w:color="auto"/>
            <w:bottom w:val="none" w:sz="0" w:space="0" w:color="auto"/>
            <w:right w:val="none" w:sz="0" w:space="0" w:color="auto"/>
          </w:divBdr>
        </w:div>
        <w:div w:id="1765760351">
          <w:marLeft w:val="0"/>
          <w:marRight w:val="0"/>
          <w:marTop w:val="0"/>
          <w:marBottom w:val="0"/>
          <w:divBdr>
            <w:top w:val="none" w:sz="0" w:space="0" w:color="auto"/>
            <w:left w:val="none" w:sz="0" w:space="0" w:color="auto"/>
            <w:bottom w:val="none" w:sz="0" w:space="0" w:color="auto"/>
            <w:right w:val="none" w:sz="0" w:space="0" w:color="auto"/>
          </w:divBdr>
        </w:div>
        <w:div w:id="280841458">
          <w:marLeft w:val="0"/>
          <w:marRight w:val="0"/>
          <w:marTop w:val="0"/>
          <w:marBottom w:val="0"/>
          <w:divBdr>
            <w:top w:val="none" w:sz="0" w:space="0" w:color="auto"/>
            <w:left w:val="none" w:sz="0" w:space="0" w:color="auto"/>
            <w:bottom w:val="none" w:sz="0" w:space="0" w:color="auto"/>
            <w:right w:val="none" w:sz="0" w:space="0" w:color="auto"/>
          </w:divBdr>
        </w:div>
        <w:div w:id="287467725">
          <w:marLeft w:val="0"/>
          <w:marRight w:val="0"/>
          <w:marTop w:val="0"/>
          <w:marBottom w:val="0"/>
          <w:divBdr>
            <w:top w:val="none" w:sz="0" w:space="0" w:color="auto"/>
            <w:left w:val="none" w:sz="0" w:space="0" w:color="auto"/>
            <w:bottom w:val="none" w:sz="0" w:space="0" w:color="auto"/>
            <w:right w:val="none" w:sz="0" w:space="0" w:color="auto"/>
          </w:divBdr>
        </w:div>
        <w:div w:id="1838425993">
          <w:marLeft w:val="0"/>
          <w:marRight w:val="0"/>
          <w:marTop w:val="0"/>
          <w:marBottom w:val="0"/>
          <w:divBdr>
            <w:top w:val="none" w:sz="0" w:space="0" w:color="auto"/>
            <w:left w:val="none" w:sz="0" w:space="0" w:color="auto"/>
            <w:bottom w:val="none" w:sz="0" w:space="0" w:color="auto"/>
            <w:right w:val="none" w:sz="0" w:space="0" w:color="auto"/>
          </w:divBdr>
        </w:div>
        <w:div w:id="2028094758">
          <w:marLeft w:val="0"/>
          <w:marRight w:val="0"/>
          <w:marTop w:val="0"/>
          <w:marBottom w:val="0"/>
          <w:divBdr>
            <w:top w:val="none" w:sz="0" w:space="0" w:color="auto"/>
            <w:left w:val="none" w:sz="0" w:space="0" w:color="auto"/>
            <w:bottom w:val="none" w:sz="0" w:space="0" w:color="auto"/>
            <w:right w:val="none" w:sz="0" w:space="0" w:color="auto"/>
          </w:divBdr>
        </w:div>
      </w:divsChild>
    </w:div>
    <w:div w:id="1783575039">
      <w:bodyDiv w:val="1"/>
      <w:marLeft w:val="0"/>
      <w:marRight w:val="0"/>
      <w:marTop w:val="0"/>
      <w:marBottom w:val="0"/>
      <w:divBdr>
        <w:top w:val="none" w:sz="0" w:space="0" w:color="auto"/>
        <w:left w:val="none" w:sz="0" w:space="0" w:color="auto"/>
        <w:bottom w:val="none" w:sz="0" w:space="0" w:color="auto"/>
        <w:right w:val="none" w:sz="0" w:space="0" w:color="auto"/>
      </w:divBdr>
      <w:divsChild>
        <w:div w:id="40371235">
          <w:marLeft w:val="0"/>
          <w:marRight w:val="0"/>
          <w:marTop w:val="0"/>
          <w:marBottom w:val="0"/>
          <w:divBdr>
            <w:top w:val="none" w:sz="0" w:space="0" w:color="auto"/>
            <w:left w:val="none" w:sz="0" w:space="0" w:color="auto"/>
            <w:bottom w:val="none" w:sz="0" w:space="0" w:color="auto"/>
            <w:right w:val="none" w:sz="0" w:space="0" w:color="auto"/>
          </w:divBdr>
        </w:div>
        <w:div w:id="387148754">
          <w:marLeft w:val="0"/>
          <w:marRight w:val="0"/>
          <w:marTop w:val="0"/>
          <w:marBottom w:val="0"/>
          <w:divBdr>
            <w:top w:val="none" w:sz="0" w:space="0" w:color="auto"/>
            <w:left w:val="none" w:sz="0" w:space="0" w:color="auto"/>
            <w:bottom w:val="none" w:sz="0" w:space="0" w:color="auto"/>
            <w:right w:val="none" w:sz="0" w:space="0" w:color="auto"/>
          </w:divBdr>
        </w:div>
        <w:div w:id="95455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C5DE-C535-4C96-BAA4-52FDDB86E0E0}">
  <ds:schemaRefs>
    <ds:schemaRef ds:uri="http://schemas.microsoft.com/sharepoint/v3/contenttype/forms"/>
  </ds:schemaRefs>
</ds:datastoreItem>
</file>

<file path=customXml/itemProps2.xml><?xml version="1.0" encoding="utf-8"?>
<ds:datastoreItem xmlns:ds="http://schemas.openxmlformats.org/officeDocument/2006/customXml" ds:itemID="{18D629C8-94EC-432C-AA8F-C0B59D140A25}">
  <ds:schemaRefs>
    <ds:schemaRef ds:uri="http://purl.org/dc/terms/"/>
    <ds:schemaRef ds:uri="cdf683c9-6d6e-424b-927e-d32af37119ab"/>
    <ds:schemaRef ds:uri="http://www.w3.org/XML/1998/namespace"/>
    <ds:schemaRef ds:uri="http://purl.org/dc/elements/1.1/"/>
    <ds:schemaRef ds:uri="http://schemas.microsoft.com/office/2006/documentManagement/types"/>
    <ds:schemaRef ds:uri="http://schemas.microsoft.com/office/2006/metadata/properties"/>
    <ds:schemaRef ds:uri="3648d907-3586-47ba-afec-a4152d050875"/>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0925623-868A-4D50-A1C1-0294D196C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3C76F-7215-48FE-BE80-395D5FB1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466</Words>
  <Characters>2569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Ampe Delphine</dc:creator>
  <cp:keywords/>
  <dc:description/>
  <cp:lastModifiedBy>Dewitte Anneleen</cp:lastModifiedBy>
  <cp:revision>139</cp:revision>
  <cp:lastPrinted>2020-06-25T10:25:00Z</cp:lastPrinted>
  <dcterms:created xsi:type="dcterms:W3CDTF">2020-05-18T16:20:00Z</dcterms:created>
  <dcterms:modified xsi:type="dcterms:W3CDTF">2020-06-25T10:26:00Z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