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4053"/>
      </w:tblGrid>
      <w:tr w:rsidR="009A61A2" w:rsidRPr="00730EF5" w14:paraId="11DBFC03" w14:textId="77777777" w:rsidTr="009A61A2">
        <w:trPr>
          <w:trHeight w:val="265"/>
        </w:trPr>
        <w:tc>
          <w:tcPr>
            <w:tcW w:w="5020" w:type="dxa"/>
            <w:shd w:val="clear" w:color="auto" w:fill="FFFFFF" w:themeFill="background1"/>
            <w:vAlign w:val="center"/>
          </w:tcPr>
          <w:p w14:paraId="11DBFBFC" w14:textId="77777777" w:rsidR="009A61A2" w:rsidRPr="00730EF5" w:rsidRDefault="009A61A2" w:rsidP="00EA77F6">
            <w:pPr>
              <w:spacing w:line="276" w:lineRule="auto"/>
              <w:contextualSpacing/>
              <w:jc w:val="left"/>
              <w:rPr>
                <w:rFonts w:ascii="FlandersArtSans-Regular" w:hAnsi="FlandersArtSans-Regular"/>
                <w:noProof/>
                <w:sz w:val="22"/>
                <w:szCs w:val="22"/>
                <w:lang w:eastAsia="nl-BE"/>
              </w:rPr>
            </w:pPr>
            <w:r w:rsidRPr="00730EF5">
              <w:rPr>
                <w:rFonts w:ascii="FlandersArtSans-Regular" w:hAnsi="FlandersArtSans-Regular"/>
                <w:noProof/>
                <w:sz w:val="22"/>
                <w:lang w:eastAsia="nl-BE"/>
              </w:rPr>
              <w:drawing>
                <wp:inline distT="0" distB="0" distL="0" distR="0" wp14:anchorId="11DBFDF8" wp14:editId="11DBFDF9">
                  <wp:extent cx="3025140" cy="568136"/>
                  <wp:effectExtent l="0" t="0" r="3810" b="381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logo-zwart-wit.png"/>
                          <pic:cNvPicPr/>
                        </pic:nvPicPr>
                        <pic:blipFill>
                          <a:blip r:embed="rId11">
                            <a:extLst>
                              <a:ext uri="{28A0092B-C50C-407E-A947-70E740481C1C}">
                                <a14:useLocalDpi xmlns:a14="http://schemas.microsoft.com/office/drawing/2010/main" val="0"/>
                              </a:ext>
                            </a:extLst>
                          </a:blip>
                          <a:stretch>
                            <a:fillRect/>
                          </a:stretch>
                        </pic:blipFill>
                        <pic:spPr>
                          <a:xfrm>
                            <a:off x="0" y="0"/>
                            <a:ext cx="3024889" cy="568089"/>
                          </a:xfrm>
                          <a:prstGeom prst="rect">
                            <a:avLst/>
                          </a:prstGeom>
                        </pic:spPr>
                      </pic:pic>
                    </a:graphicData>
                  </a:graphic>
                </wp:inline>
              </w:drawing>
            </w:r>
          </w:p>
        </w:tc>
        <w:tc>
          <w:tcPr>
            <w:tcW w:w="4266" w:type="dxa"/>
            <w:shd w:val="clear" w:color="auto" w:fill="FFFFFF" w:themeFill="background1"/>
          </w:tcPr>
          <w:p w14:paraId="11DBFBFD" w14:textId="77777777" w:rsidR="00730EF5" w:rsidRPr="00730EF5" w:rsidRDefault="00730EF5" w:rsidP="00EA77F6">
            <w:pPr>
              <w:spacing w:line="276" w:lineRule="auto"/>
              <w:contextualSpacing/>
              <w:jc w:val="left"/>
              <w:rPr>
                <w:rFonts w:ascii="FlandersArtSans-Regular" w:hAnsi="FlandersArtSans-Regular"/>
                <w:noProof/>
                <w:sz w:val="22"/>
                <w:szCs w:val="22"/>
                <w:lang w:eastAsia="nl-BE"/>
              </w:rPr>
            </w:pPr>
          </w:p>
          <w:p w14:paraId="11DBFBFE" w14:textId="77777777" w:rsidR="009A61A2" w:rsidRPr="00730EF5" w:rsidRDefault="009A61A2" w:rsidP="00EA77F6">
            <w:pPr>
              <w:spacing w:line="276" w:lineRule="auto"/>
              <w:contextualSpacing/>
              <w:jc w:val="left"/>
              <w:rPr>
                <w:rFonts w:ascii="FlandersArtSans-Regular" w:hAnsi="FlandersArtSans-Regular"/>
                <w:noProof/>
                <w:sz w:val="24"/>
                <w:szCs w:val="24"/>
                <w:lang w:eastAsia="nl-BE"/>
              </w:rPr>
            </w:pPr>
            <w:r w:rsidRPr="00730EF5">
              <w:rPr>
                <w:rFonts w:ascii="FlandersArtSans-Regular" w:hAnsi="FlandersArtSans-Regular"/>
                <w:noProof/>
                <w:sz w:val="24"/>
                <w:szCs w:val="24"/>
                <w:lang w:eastAsia="nl-BE"/>
              </w:rPr>
              <w:t>OP ESF Vlaanderen 2014–2020</w:t>
            </w:r>
          </w:p>
          <w:p w14:paraId="11DBFBFF" w14:textId="1B95E67A" w:rsidR="009A61A2" w:rsidRDefault="00E122B3" w:rsidP="00EA77F6">
            <w:pPr>
              <w:spacing w:line="276" w:lineRule="auto"/>
              <w:contextualSpacing/>
              <w:jc w:val="left"/>
              <w:rPr>
                <w:rFonts w:ascii="FlandersArtSans-Regular" w:hAnsi="FlandersArtSans-Regular"/>
                <w:noProof/>
                <w:sz w:val="24"/>
                <w:szCs w:val="24"/>
                <w:lang w:eastAsia="nl-BE"/>
              </w:rPr>
            </w:pPr>
            <w:r>
              <w:rPr>
                <w:rFonts w:ascii="FlandersArtSans-Regular" w:hAnsi="FlandersArtSans-Regular"/>
                <w:noProof/>
                <w:sz w:val="24"/>
                <w:szCs w:val="24"/>
                <w:lang w:eastAsia="nl-BE"/>
              </w:rPr>
              <w:t>Innovatie T2 Limburg</w:t>
            </w:r>
          </w:p>
          <w:p w14:paraId="06F4C17A" w14:textId="6FC8AAA8" w:rsidR="005A38E2" w:rsidRDefault="005A38E2" w:rsidP="00EA77F6">
            <w:pPr>
              <w:spacing w:line="276" w:lineRule="auto"/>
              <w:contextualSpacing/>
              <w:jc w:val="left"/>
              <w:rPr>
                <w:rFonts w:ascii="FlandersArtSans-Regular" w:hAnsi="FlandersArtSans-Regular"/>
                <w:noProof/>
                <w:sz w:val="24"/>
                <w:szCs w:val="24"/>
                <w:lang w:eastAsia="nl-BE"/>
              </w:rPr>
            </w:pPr>
            <w:r>
              <w:rPr>
                <w:rFonts w:ascii="FlandersArtSans-Regular" w:hAnsi="FlandersArtSans-Regular"/>
                <w:noProof/>
                <w:sz w:val="24"/>
                <w:szCs w:val="24"/>
                <w:lang w:eastAsia="nl-BE"/>
              </w:rPr>
              <w:t>Prioriteit 5 innovatie</w:t>
            </w:r>
          </w:p>
          <w:p w14:paraId="11DBFC00" w14:textId="77777777" w:rsidR="00387CEB" w:rsidRPr="00730EF5" w:rsidRDefault="00387CEB" w:rsidP="00EA77F6">
            <w:pPr>
              <w:spacing w:line="276" w:lineRule="auto"/>
              <w:contextualSpacing/>
              <w:jc w:val="left"/>
              <w:rPr>
                <w:rFonts w:ascii="FlandersArtSans-Regular" w:hAnsi="FlandersArtSans-Regular"/>
                <w:noProof/>
                <w:sz w:val="24"/>
                <w:szCs w:val="24"/>
                <w:lang w:eastAsia="nl-BE"/>
              </w:rPr>
            </w:pPr>
          </w:p>
          <w:p w14:paraId="11DBFC01" w14:textId="02E4BF0F" w:rsidR="009A61A2" w:rsidRDefault="002E73D2" w:rsidP="002E73D2">
            <w:pPr>
              <w:spacing w:line="276" w:lineRule="auto"/>
              <w:contextualSpacing/>
              <w:jc w:val="left"/>
              <w:rPr>
                <w:rFonts w:ascii="FlandersArtSans-Regular" w:hAnsi="FlandersArtSans-Regular"/>
                <w:b/>
                <w:noProof/>
                <w:sz w:val="24"/>
                <w:szCs w:val="24"/>
                <w:lang w:eastAsia="nl-BE"/>
              </w:rPr>
            </w:pPr>
            <w:r>
              <w:rPr>
                <w:rFonts w:ascii="FlandersArtSans-Regular" w:hAnsi="FlandersArtSans-Regular"/>
                <w:b/>
                <w:noProof/>
                <w:sz w:val="24"/>
                <w:szCs w:val="24"/>
                <w:lang w:eastAsia="nl-BE"/>
              </w:rPr>
              <w:t xml:space="preserve">Oproep  </w:t>
            </w:r>
            <w:r w:rsidR="00534262" w:rsidRPr="00534262">
              <w:rPr>
                <w:rFonts w:ascii="FlandersArtSans-Regular" w:hAnsi="FlandersArtSans-Regular"/>
                <w:b/>
                <w:noProof/>
                <w:sz w:val="24"/>
                <w:szCs w:val="24"/>
                <w:lang w:eastAsia="nl-BE"/>
              </w:rPr>
              <w:t>38</w:t>
            </w:r>
            <w:r w:rsidR="00534262">
              <w:rPr>
                <w:rFonts w:ascii="FlandersArtSans-Regular" w:hAnsi="FlandersArtSans-Regular"/>
                <w:b/>
                <w:noProof/>
                <w:sz w:val="24"/>
                <w:szCs w:val="24"/>
                <w:lang w:eastAsia="nl-BE"/>
              </w:rPr>
              <w:t>1</w:t>
            </w:r>
            <w:r w:rsidR="00BA2C39" w:rsidRPr="00BA2C39">
              <w:rPr>
                <w:rFonts w:ascii="FlandersArtSans-Regular" w:hAnsi="FlandersArtSans-Regular"/>
                <w:b/>
                <w:noProof/>
                <w:sz w:val="24"/>
                <w:szCs w:val="24"/>
                <w:lang w:eastAsia="nl-BE"/>
              </w:rPr>
              <w:t xml:space="preserve"> Innovatie T2 Limburg</w:t>
            </w:r>
          </w:p>
          <w:p w14:paraId="11DBFC02" w14:textId="77777777" w:rsidR="002E73D2" w:rsidRPr="00730EF5" w:rsidRDefault="002E73D2" w:rsidP="002E73D2">
            <w:pPr>
              <w:spacing w:line="276" w:lineRule="auto"/>
              <w:contextualSpacing/>
              <w:jc w:val="left"/>
              <w:rPr>
                <w:rFonts w:ascii="FlandersArtSans-Regular" w:hAnsi="FlandersArtSans-Regular"/>
                <w:b/>
                <w:noProof/>
                <w:sz w:val="22"/>
                <w:szCs w:val="22"/>
                <w:lang w:eastAsia="nl-BE"/>
              </w:rPr>
            </w:pPr>
            <w:r>
              <w:rPr>
                <w:rFonts w:ascii="FlandersArtSans-Regular" w:hAnsi="FlandersArtSans-Regular"/>
                <w:b/>
                <w:noProof/>
                <w:sz w:val="24"/>
                <w:szCs w:val="24"/>
                <w:lang w:eastAsia="nl-BE"/>
              </w:rPr>
              <w:t>Oproepfiche</w:t>
            </w:r>
          </w:p>
        </w:tc>
      </w:tr>
    </w:tbl>
    <w:p w14:paraId="11DBFC04" w14:textId="77777777" w:rsidR="009A61A2" w:rsidRPr="00730EF5" w:rsidRDefault="009A61A2" w:rsidP="00EA77F6">
      <w:pPr>
        <w:spacing w:line="300" w:lineRule="atLeast"/>
        <w:contextualSpacing/>
        <w:rPr>
          <w:rFonts w:ascii="FlandersArtSans-Regular" w:hAnsi="FlandersArtSans-Regular" w:cs="Arial"/>
          <w:sz w:val="22"/>
        </w:rPr>
      </w:pPr>
    </w:p>
    <w:p w14:paraId="2A6AA96F" w14:textId="0A8D9368" w:rsidR="00A12BA6" w:rsidRDefault="00D52C98">
      <w:pPr>
        <w:pStyle w:val="Inhopg1"/>
        <w:rPr>
          <w:rFonts w:asciiTheme="minorHAnsi" w:eastAsiaTheme="minorEastAsia" w:hAnsiTheme="minorHAnsi" w:cstheme="minorBidi"/>
          <w:b w:val="0"/>
          <w:sz w:val="22"/>
          <w:szCs w:val="22"/>
          <w:lang w:eastAsia="nl-BE"/>
        </w:rPr>
      </w:pPr>
      <w:r w:rsidRPr="0071450C">
        <w:rPr>
          <w:rFonts w:cs="Arial"/>
        </w:rPr>
        <w:fldChar w:fldCharType="begin"/>
      </w:r>
      <w:r w:rsidRPr="0071450C">
        <w:rPr>
          <w:rFonts w:cs="Arial"/>
        </w:rPr>
        <w:instrText xml:space="preserve"> TOC \o "1-2" \h \z \u </w:instrText>
      </w:r>
      <w:r w:rsidRPr="0071450C">
        <w:rPr>
          <w:rFonts w:cs="Arial"/>
        </w:rPr>
        <w:fldChar w:fldCharType="separate"/>
      </w:r>
      <w:hyperlink w:anchor="_Toc465155595" w:history="1">
        <w:r w:rsidR="00A12BA6" w:rsidRPr="008326B6">
          <w:rPr>
            <w:rStyle w:val="Hyperlink"/>
          </w:rPr>
          <w:t>Korte samenvatting van de oproep</w:t>
        </w:r>
        <w:r w:rsidR="00A12BA6">
          <w:rPr>
            <w:webHidden/>
          </w:rPr>
          <w:tab/>
        </w:r>
        <w:r w:rsidR="00A12BA6">
          <w:rPr>
            <w:webHidden/>
          </w:rPr>
          <w:fldChar w:fldCharType="begin"/>
        </w:r>
        <w:r w:rsidR="00A12BA6">
          <w:rPr>
            <w:webHidden/>
          </w:rPr>
          <w:instrText xml:space="preserve"> PAGEREF _Toc465155595 \h </w:instrText>
        </w:r>
        <w:r w:rsidR="00A12BA6">
          <w:rPr>
            <w:webHidden/>
          </w:rPr>
        </w:r>
        <w:r w:rsidR="00A12BA6">
          <w:rPr>
            <w:webHidden/>
          </w:rPr>
          <w:fldChar w:fldCharType="separate"/>
        </w:r>
        <w:r w:rsidR="00A12BA6">
          <w:rPr>
            <w:webHidden/>
          </w:rPr>
          <w:t>2</w:t>
        </w:r>
        <w:r w:rsidR="00A12BA6">
          <w:rPr>
            <w:webHidden/>
          </w:rPr>
          <w:fldChar w:fldCharType="end"/>
        </w:r>
      </w:hyperlink>
    </w:p>
    <w:p w14:paraId="58F2DA0B" w14:textId="09EE7E7A" w:rsidR="00A12BA6" w:rsidRDefault="00A12BA6">
      <w:pPr>
        <w:pStyle w:val="Inhopg1"/>
        <w:rPr>
          <w:rFonts w:asciiTheme="minorHAnsi" w:eastAsiaTheme="minorEastAsia" w:hAnsiTheme="minorHAnsi" w:cstheme="minorBidi"/>
          <w:b w:val="0"/>
          <w:sz w:val="22"/>
          <w:szCs w:val="22"/>
          <w:lang w:eastAsia="nl-BE"/>
        </w:rPr>
      </w:pPr>
      <w:hyperlink w:anchor="_Toc465155596" w:history="1">
        <w:r w:rsidRPr="008326B6">
          <w:rPr>
            <w:rStyle w:val="Hyperlink"/>
          </w:rPr>
          <w:t>1.</w:t>
        </w:r>
        <w:r>
          <w:rPr>
            <w:rFonts w:asciiTheme="minorHAnsi" w:eastAsiaTheme="minorEastAsia" w:hAnsiTheme="minorHAnsi" w:cstheme="minorBidi"/>
            <w:b w:val="0"/>
            <w:sz w:val="22"/>
            <w:szCs w:val="22"/>
            <w:lang w:eastAsia="nl-BE"/>
          </w:rPr>
          <w:tab/>
        </w:r>
        <w:r w:rsidRPr="008326B6">
          <w:rPr>
            <w:rStyle w:val="Hyperlink"/>
          </w:rPr>
          <w:t>Waarover gaat de oproep?</w:t>
        </w:r>
        <w:r>
          <w:rPr>
            <w:webHidden/>
          </w:rPr>
          <w:tab/>
        </w:r>
        <w:r>
          <w:rPr>
            <w:webHidden/>
          </w:rPr>
          <w:fldChar w:fldCharType="begin"/>
        </w:r>
        <w:r>
          <w:rPr>
            <w:webHidden/>
          </w:rPr>
          <w:instrText xml:space="preserve"> PAGEREF _Toc465155596 \h </w:instrText>
        </w:r>
        <w:r>
          <w:rPr>
            <w:webHidden/>
          </w:rPr>
        </w:r>
        <w:r>
          <w:rPr>
            <w:webHidden/>
          </w:rPr>
          <w:fldChar w:fldCharType="separate"/>
        </w:r>
        <w:r>
          <w:rPr>
            <w:webHidden/>
          </w:rPr>
          <w:t>3</w:t>
        </w:r>
        <w:r>
          <w:rPr>
            <w:webHidden/>
          </w:rPr>
          <w:fldChar w:fldCharType="end"/>
        </w:r>
      </w:hyperlink>
    </w:p>
    <w:p w14:paraId="77A3C636" w14:textId="7AFB9EB9" w:rsidR="00A12BA6" w:rsidRDefault="00A12BA6">
      <w:pPr>
        <w:pStyle w:val="Inhopg2"/>
        <w:rPr>
          <w:rFonts w:asciiTheme="minorHAnsi" w:eastAsiaTheme="minorEastAsia" w:hAnsiTheme="minorHAnsi" w:cstheme="minorBidi"/>
          <w:noProof/>
          <w:sz w:val="22"/>
          <w:lang w:eastAsia="nl-BE"/>
        </w:rPr>
      </w:pPr>
      <w:hyperlink w:anchor="_Toc465155597" w:history="1">
        <w:r w:rsidRPr="008326B6">
          <w:rPr>
            <w:rStyle w:val="Hyperlink"/>
            <w:rFonts w:ascii="FlandersArtSans-Regular" w:hAnsi="FlandersArtSans-Regular"/>
            <w:noProof/>
          </w:rPr>
          <w:t>1.1</w:t>
        </w:r>
        <w:r>
          <w:rPr>
            <w:rFonts w:asciiTheme="minorHAnsi" w:eastAsiaTheme="minorEastAsia" w:hAnsiTheme="minorHAnsi" w:cstheme="minorBidi"/>
            <w:noProof/>
            <w:sz w:val="22"/>
            <w:lang w:eastAsia="nl-BE"/>
          </w:rPr>
          <w:tab/>
        </w:r>
        <w:r w:rsidRPr="008326B6">
          <w:rPr>
            <w:rStyle w:val="Hyperlink"/>
            <w:rFonts w:ascii="FlandersArtSans-Regular" w:hAnsi="FlandersArtSans-Regular"/>
            <w:noProof/>
          </w:rPr>
          <w:t>Wie behoort tot de doelgroep van de oproep?</w:t>
        </w:r>
        <w:r>
          <w:rPr>
            <w:noProof/>
            <w:webHidden/>
          </w:rPr>
          <w:tab/>
        </w:r>
        <w:r>
          <w:rPr>
            <w:noProof/>
            <w:webHidden/>
          </w:rPr>
          <w:fldChar w:fldCharType="begin"/>
        </w:r>
        <w:r>
          <w:rPr>
            <w:noProof/>
            <w:webHidden/>
          </w:rPr>
          <w:instrText xml:space="preserve"> PAGEREF _Toc465155597 \h </w:instrText>
        </w:r>
        <w:r>
          <w:rPr>
            <w:noProof/>
            <w:webHidden/>
          </w:rPr>
        </w:r>
        <w:r>
          <w:rPr>
            <w:noProof/>
            <w:webHidden/>
          </w:rPr>
          <w:fldChar w:fldCharType="separate"/>
        </w:r>
        <w:r>
          <w:rPr>
            <w:noProof/>
            <w:webHidden/>
          </w:rPr>
          <w:t>3</w:t>
        </w:r>
        <w:r>
          <w:rPr>
            <w:noProof/>
            <w:webHidden/>
          </w:rPr>
          <w:fldChar w:fldCharType="end"/>
        </w:r>
      </w:hyperlink>
    </w:p>
    <w:p w14:paraId="60F80D3C" w14:textId="2D1ADC5C" w:rsidR="00A12BA6" w:rsidRDefault="00A12BA6">
      <w:pPr>
        <w:pStyle w:val="Inhopg2"/>
        <w:rPr>
          <w:rFonts w:asciiTheme="minorHAnsi" w:eastAsiaTheme="minorEastAsia" w:hAnsiTheme="minorHAnsi" w:cstheme="minorBidi"/>
          <w:noProof/>
          <w:sz w:val="22"/>
          <w:lang w:eastAsia="nl-BE"/>
        </w:rPr>
      </w:pPr>
      <w:hyperlink w:anchor="_Toc465155598" w:history="1">
        <w:r w:rsidRPr="008326B6">
          <w:rPr>
            <w:rStyle w:val="Hyperlink"/>
            <w:rFonts w:ascii="FlandersArtSans-Regular" w:hAnsi="FlandersArtSans-Regular"/>
            <w:noProof/>
          </w:rPr>
          <w:t>1.2</w:t>
        </w:r>
        <w:r>
          <w:rPr>
            <w:rFonts w:asciiTheme="minorHAnsi" w:eastAsiaTheme="minorEastAsia" w:hAnsiTheme="minorHAnsi" w:cstheme="minorBidi"/>
            <w:noProof/>
            <w:sz w:val="22"/>
            <w:lang w:eastAsia="nl-BE"/>
          </w:rPr>
          <w:tab/>
        </w:r>
        <w:r w:rsidRPr="008326B6">
          <w:rPr>
            <w:rStyle w:val="Hyperlink"/>
            <w:rFonts w:ascii="FlandersArtSans-Regular" w:hAnsi="FlandersArtSans-Regular"/>
            <w:noProof/>
          </w:rPr>
          <w:t>Welke acties heeft de oproep voor ogen?</w:t>
        </w:r>
        <w:r>
          <w:rPr>
            <w:noProof/>
            <w:webHidden/>
          </w:rPr>
          <w:tab/>
        </w:r>
        <w:r>
          <w:rPr>
            <w:noProof/>
            <w:webHidden/>
          </w:rPr>
          <w:fldChar w:fldCharType="begin"/>
        </w:r>
        <w:r>
          <w:rPr>
            <w:noProof/>
            <w:webHidden/>
          </w:rPr>
          <w:instrText xml:space="preserve"> PAGEREF _Toc465155598 \h </w:instrText>
        </w:r>
        <w:r>
          <w:rPr>
            <w:noProof/>
            <w:webHidden/>
          </w:rPr>
        </w:r>
        <w:r>
          <w:rPr>
            <w:noProof/>
            <w:webHidden/>
          </w:rPr>
          <w:fldChar w:fldCharType="separate"/>
        </w:r>
        <w:r>
          <w:rPr>
            <w:noProof/>
            <w:webHidden/>
          </w:rPr>
          <w:t>3</w:t>
        </w:r>
        <w:r>
          <w:rPr>
            <w:noProof/>
            <w:webHidden/>
          </w:rPr>
          <w:fldChar w:fldCharType="end"/>
        </w:r>
      </w:hyperlink>
    </w:p>
    <w:p w14:paraId="2720AE4F" w14:textId="42BB99C7" w:rsidR="00A12BA6" w:rsidRDefault="00A12BA6">
      <w:pPr>
        <w:pStyle w:val="Inhopg2"/>
        <w:rPr>
          <w:rFonts w:asciiTheme="minorHAnsi" w:eastAsiaTheme="minorEastAsia" w:hAnsiTheme="minorHAnsi" w:cstheme="minorBidi"/>
          <w:noProof/>
          <w:sz w:val="22"/>
          <w:lang w:eastAsia="nl-BE"/>
        </w:rPr>
      </w:pPr>
      <w:hyperlink w:anchor="_Toc465155599" w:history="1">
        <w:r w:rsidRPr="008326B6">
          <w:rPr>
            <w:rStyle w:val="Hyperlink"/>
            <w:rFonts w:ascii="FlandersArtSans-Regular" w:hAnsi="FlandersArtSans-Regular"/>
            <w:noProof/>
          </w:rPr>
          <w:t>1.3</w:t>
        </w:r>
        <w:r>
          <w:rPr>
            <w:rFonts w:asciiTheme="minorHAnsi" w:eastAsiaTheme="minorEastAsia" w:hAnsiTheme="minorHAnsi" w:cstheme="minorBidi"/>
            <w:noProof/>
            <w:sz w:val="22"/>
            <w:lang w:eastAsia="nl-BE"/>
          </w:rPr>
          <w:tab/>
        </w:r>
        <w:r w:rsidRPr="008326B6">
          <w:rPr>
            <w:rStyle w:val="Hyperlink"/>
            <w:rFonts w:ascii="FlandersArtSans-Regular" w:hAnsi="FlandersArtSans-Regular"/>
            <w:noProof/>
          </w:rPr>
          <w:t>Verwachte resultaten van de acties?</w:t>
        </w:r>
        <w:r>
          <w:rPr>
            <w:noProof/>
            <w:webHidden/>
          </w:rPr>
          <w:tab/>
        </w:r>
        <w:r>
          <w:rPr>
            <w:noProof/>
            <w:webHidden/>
          </w:rPr>
          <w:fldChar w:fldCharType="begin"/>
        </w:r>
        <w:r>
          <w:rPr>
            <w:noProof/>
            <w:webHidden/>
          </w:rPr>
          <w:instrText xml:space="preserve"> PAGEREF _Toc465155599 \h </w:instrText>
        </w:r>
        <w:r>
          <w:rPr>
            <w:noProof/>
            <w:webHidden/>
          </w:rPr>
        </w:r>
        <w:r>
          <w:rPr>
            <w:noProof/>
            <w:webHidden/>
          </w:rPr>
          <w:fldChar w:fldCharType="separate"/>
        </w:r>
        <w:r>
          <w:rPr>
            <w:noProof/>
            <w:webHidden/>
          </w:rPr>
          <w:t>5</w:t>
        </w:r>
        <w:r>
          <w:rPr>
            <w:noProof/>
            <w:webHidden/>
          </w:rPr>
          <w:fldChar w:fldCharType="end"/>
        </w:r>
      </w:hyperlink>
    </w:p>
    <w:p w14:paraId="2BCBDBAD" w14:textId="12800165" w:rsidR="00A12BA6" w:rsidRDefault="00A12BA6">
      <w:pPr>
        <w:pStyle w:val="Inhopg1"/>
        <w:rPr>
          <w:rFonts w:asciiTheme="minorHAnsi" w:eastAsiaTheme="minorEastAsia" w:hAnsiTheme="minorHAnsi" w:cstheme="minorBidi"/>
          <w:b w:val="0"/>
          <w:sz w:val="22"/>
          <w:szCs w:val="22"/>
          <w:lang w:eastAsia="nl-BE"/>
        </w:rPr>
      </w:pPr>
      <w:hyperlink w:anchor="_Toc465155600" w:history="1">
        <w:r w:rsidRPr="008326B6">
          <w:rPr>
            <w:rStyle w:val="Hyperlink"/>
          </w:rPr>
          <w:t>2</w:t>
        </w:r>
        <w:r>
          <w:rPr>
            <w:rFonts w:asciiTheme="minorHAnsi" w:eastAsiaTheme="minorEastAsia" w:hAnsiTheme="minorHAnsi" w:cstheme="minorBidi"/>
            <w:b w:val="0"/>
            <w:sz w:val="22"/>
            <w:szCs w:val="22"/>
            <w:lang w:eastAsia="nl-BE"/>
          </w:rPr>
          <w:tab/>
        </w:r>
        <w:r w:rsidRPr="008326B6">
          <w:rPr>
            <w:rStyle w:val="Hyperlink"/>
          </w:rPr>
          <w:t>Wie kan een project indienen?</w:t>
        </w:r>
        <w:r>
          <w:rPr>
            <w:webHidden/>
          </w:rPr>
          <w:tab/>
        </w:r>
        <w:r>
          <w:rPr>
            <w:webHidden/>
          </w:rPr>
          <w:fldChar w:fldCharType="begin"/>
        </w:r>
        <w:r>
          <w:rPr>
            <w:webHidden/>
          </w:rPr>
          <w:instrText xml:space="preserve"> PAGEREF _Toc465155600 \h </w:instrText>
        </w:r>
        <w:r>
          <w:rPr>
            <w:webHidden/>
          </w:rPr>
        </w:r>
        <w:r>
          <w:rPr>
            <w:webHidden/>
          </w:rPr>
          <w:fldChar w:fldCharType="separate"/>
        </w:r>
        <w:r>
          <w:rPr>
            <w:webHidden/>
          </w:rPr>
          <w:t>5</w:t>
        </w:r>
        <w:r>
          <w:rPr>
            <w:webHidden/>
          </w:rPr>
          <w:fldChar w:fldCharType="end"/>
        </w:r>
      </w:hyperlink>
    </w:p>
    <w:p w14:paraId="46B7408F" w14:textId="34BC05A3" w:rsidR="00A12BA6" w:rsidRDefault="00A12BA6">
      <w:pPr>
        <w:pStyle w:val="Inhopg2"/>
        <w:rPr>
          <w:rFonts w:asciiTheme="minorHAnsi" w:eastAsiaTheme="minorEastAsia" w:hAnsiTheme="minorHAnsi" w:cstheme="minorBidi"/>
          <w:noProof/>
          <w:sz w:val="22"/>
          <w:lang w:eastAsia="nl-BE"/>
        </w:rPr>
      </w:pPr>
      <w:hyperlink w:anchor="_Toc465155601" w:history="1">
        <w:r w:rsidRPr="008326B6">
          <w:rPr>
            <w:rStyle w:val="Hyperlink"/>
            <w:rFonts w:ascii="FlandersArtSans-Regular" w:hAnsi="FlandersArtSans-Regular"/>
            <w:noProof/>
          </w:rPr>
          <w:t>2.1</w:t>
        </w:r>
        <w:r>
          <w:rPr>
            <w:rFonts w:asciiTheme="minorHAnsi" w:eastAsiaTheme="minorEastAsia" w:hAnsiTheme="minorHAnsi" w:cstheme="minorBidi"/>
            <w:noProof/>
            <w:sz w:val="22"/>
            <w:lang w:eastAsia="nl-BE"/>
          </w:rPr>
          <w:tab/>
        </w:r>
        <w:r w:rsidRPr="008326B6">
          <w:rPr>
            <w:rStyle w:val="Hyperlink"/>
            <w:rFonts w:ascii="FlandersArtSans-Regular" w:hAnsi="FlandersArtSans-Regular"/>
            <w:noProof/>
          </w:rPr>
          <w:t>Promotor en partners</w:t>
        </w:r>
        <w:r>
          <w:rPr>
            <w:noProof/>
            <w:webHidden/>
          </w:rPr>
          <w:tab/>
        </w:r>
        <w:r>
          <w:rPr>
            <w:noProof/>
            <w:webHidden/>
          </w:rPr>
          <w:fldChar w:fldCharType="begin"/>
        </w:r>
        <w:r>
          <w:rPr>
            <w:noProof/>
            <w:webHidden/>
          </w:rPr>
          <w:instrText xml:space="preserve"> PAGEREF _Toc465155601 \h </w:instrText>
        </w:r>
        <w:r>
          <w:rPr>
            <w:noProof/>
            <w:webHidden/>
          </w:rPr>
        </w:r>
        <w:r>
          <w:rPr>
            <w:noProof/>
            <w:webHidden/>
          </w:rPr>
          <w:fldChar w:fldCharType="separate"/>
        </w:r>
        <w:r>
          <w:rPr>
            <w:noProof/>
            <w:webHidden/>
          </w:rPr>
          <w:t>5</w:t>
        </w:r>
        <w:r>
          <w:rPr>
            <w:noProof/>
            <w:webHidden/>
          </w:rPr>
          <w:fldChar w:fldCharType="end"/>
        </w:r>
      </w:hyperlink>
    </w:p>
    <w:p w14:paraId="7F347713" w14:textId="60D7836E" w:rsidR="00A12BA6" w:rsidRDefault="00A12BA6">
      <w:pPr>
        <w:pStyle w:val="Inhopg2"/>
        <w:rPr>
          <w:rFonts w:asciiTheme="minorHAnsi" w:eastAsiaTheme="minorEastAsia" w:hAnsiTheme="minorHAnsi" w:cstheme="minorBidi"/>
          <w:noProof/>
          <w:sz w:val="22"/>
          <w:lang w:eastAsia="nl-BE"/>
        </w:rPr>
      </w:pPr>
      <w:hyperlink w:anchor="_Toc465155602" w:history="1">
        <w:r w:rsidRPr="008326B6">
          <w:rPr>
            <w:rStyle w:val="Hyperlink"/>
            <w:rFonts w:ascii="FlandersArtSans-Regular" w:hAnsi="FlandersArtSans-Regular"/>
            <w:noProof/>
          </w:rPr>
          <w:t>2.2</w:t>
        </w:r>
        <w:r>
          <w:rPr>
            <w:rFonts w:asciiTheme="minorHAnsi" w:eastAsiaTheme="minorEastAsia" w:hAnsiTheme="minorHAnsi" w:cstheme="minorBidi"/>
            <w:noProof/>
            <w:sz w:val="22"/>
            <w:lang w:eastAsia="nl-BE"/>
          </w:rPr>
          <w:tab/>
        </w:r>
        <w:r w:rsidRPr="008326B6">
          <w:rPr>
            <w:rStyle w:val="Hyperlink"/>
            <w:rFonts w:ascii="FlandersArtSans-Regular" w:hAnsi="FlandersArtSans-Regular"/>
            <w:noProof/>
          </w:rPr>
          <w:t>Criteria op organisatieniveau</w:t>
        </w:r>
        <w:r>
          <w:rPr>
            <w:noProof/>
            <w:webHidden/>
          </w:rPr>
          <w:tab/>
        </w:r>
        <w:r>
          <w:rPr>
            <w:noProof/>
            <w:webHidden/>
          </w:rPr>
          <w:fldChar w:fldCharType="begin"/>
        </w:r>
        <w:r>
          <w:rPr>
            <w:noProof/>
            <w:webHidden/>
          </w:rPr>
          <w:instrText xml:space="preserve"> PAGEREF _Toc465155602 \h </w:instrText>
        </w:r>
        <w:r>
          <w:rPr>
            <w:noProof/>
            <w:webHidden/>
          </w:rPr>
        </w:r>
        <w:r>
          <w:rPr>
            <w:noProof/>
            <w:webHidden/>
          </w:rPr>
          <w:fldChar w:fldCharType="separate"/>
        </w:r>
        <w:r>
          <w:rPr>
            <w:noProof/>
            <w:webHidden/>
          </w:rPr>
          <w:t>6</w:t>
        </w:r>
        <w:r>
          <w:rPr>
            <w:noProof/>
            <w:webHidden/>
          </w:rPr>
          <w:fldChar w:fldCharType="end"/>
        </w:r>
      </w:hyperlink>
    </w:p>
    <w:p w14:paraId="1AC91EE6" w14:textId="457421CA" w:rsidR="00A12BA6" w:rsidRDefault="00A12BA6">
      <w:pPr>
        <w:pStyle w:val="Inhopg2"/>
        <w:rPr>
          <w:rFonts w:asciiTheme="minorHAnsi" w:eastAsiaTheme="minorEastAsia" w:hAnsiTheme="minorHAnsi" w:cstheme="minorBidi"/>
          <w:noProof/>
          <w:sz w:val="22"/>
          <w:lang w:eastAsia="nl-BE"/>
        </w:rPr>
      </w:pPr>
      <w:hyperlink w:anchor="_Toc465155603" w:history="1">
        <w:r w:rsidRPr="008326B6">
          <w:rPr>
            <w:rStyle w:val="Hyperlink"/>
            <w:rFonts w:ascii="FlandersArtSans-Regular" w:hAnsi="FlandersArtSans-Regular"/>
            <w:noProof/>
          </w:rPr>
          <w:t>2.3</w:t>
        </w:r>
        <w:r>
          <w:rPr>
            <w:rFonts w:asciiTheme="minorHAnsi" w:eastAsiaTheme="minorEastAsia" w:hAnsiTheme="minorHAnsi" w:cstheme="minorBidi"/>
            <w:noProof/>
            <w:sz w:val="22"/>
            <w:lang w:eastAsia="nl-BE"/>
          </w:rPr>
          <w:tab/>
        </w:r>
        <w:r w:rsidRPr="008326B6">
          <w:rPr>
            <w:rStyle w:val="Hyperlink"/>
            <w:rFonts w:ascii="FlandersArtSans-Regular" w:hAnsi="FlandersArtSans-Regular"/>
            <w:noProof/>
          </w:rPr>
          <w:t>Criteria op projectniveau</w:t>
        </w:r>
        <w:r>
          <w:rPr>
            <w:noProof/>
            <w:webHidden/>
          </w:rPr>
          <w:tab/>
        </w:r>
        <w:r>
          <w:rPr>
            <w:noProof/>
            <w:webHidden/>
          </w:rPr>
          <w:fldChar w:fldCharType="begin"/>
        </w:r>
        <w:r>
          <w:rPr>
            <w:noProof/>
            <w:webHidden/>
          </w:rPr>
          <w:instrText xml:space="preserve"> PAGEREF _Toc465155603 \h </w:instrText>
        </w:r>
        <w:r>
          <w:rPr>
            <w:noProof/>
            <w:webHidden/>
          </w:rPr>
        </w:r>
        <w:r>
          <w:rPr>
            <w:noProof/>
            <w:webHidden/>
          </w:rPr>
          <w:fldChar w:fldCharType="separate"/>
        </w:r>
        <w:r>
          <w:rPr>
            <w:noProof/>
            <w:webHidden/>
          </w:rPr>
          <w:t>6</w:t>
        </w:r>
        <w:r>
          <w:rPr>
            <w:noProof/>
            <w:webHidden/>
          </w:rPr>
          <w:fldChar w:fldCharType="end"/>
        </w:r>
      </w:hyperlink>
    </w:p>
    <w:p w14:paraId="30B30EEF" w14:textId="6D464D1C" w:rsidR="00A12BA6" w:rsidRDefault="00A12BA6">
      <w:pPr>
        <w:pStyle w:val="Inhopg1"/>
        <w:rPr>
          <w:rFonts w:asciiTheme="minorHAnsi" w:eastAsiaTheme="minorEastAsia" w:hAnsiTheme="minorHAnsi" w:cstheme="minorBidi"/>
          <w:b w:val="0"/>
          <w:sz w:val="22"/>
          <w:szCs w:val="22"/>
          <w:lang w:eastAsia="nl-BE"/>
        </w:rPr>
      </w:pPr>
      <w:hyperlink w:anchor="_Toc465155604" w:history="1">
        <w:r w:rsidRPr="008326B6">
          <w:rPr>
            <w:rStyle w:val="Hyperlink"/>
          </w:rPr>
          <w:t>3</w:t>
        </w:r>
        <w:r>
          <w:rPr>
            <w:rFonts w:asciiTheme="minorHAnsi" w:eastAsiaTheme="minorEastAsia" w:hAnsiTheme="minorHAnsi" w:cstheme="minorBidi"/>
            <w:b w:val="0"/>
            <w:sz w:val="22"/>
            <w:szCs w:val="22"/>
            <w:lang w:eastAsia="nl-BE"/>
          </w:rPr>
          <w:tab/>
        </w:r>
        <w:r w:rsidRPr="008326B6">
          <w:rPr>
            <w:rStyle w:val="Hyperlink"/>
          </w:rPr>
          <w:t>Hoe maak je een projectvoorstel op?</w:t>
        </w:r>
        <w:r>
          <w:rPr>
            <w:webHidden/>
          </w:rPr>
          <w:tab/>
        </w:r>
        <w:r>
          <w:rPr>
            <w:webHidden/>
          </w:rPr>
          <w:fldChar w:fldCharType="begin"/>
        </w:r>
        <w:r>
          <w:rPr>
            <w:webHidden/>
          </w:rPr>
          <w:instrText xml:space="preserve"> PAGEREF _Toc465155604 \h </w:instrText>
        </w:r>
        <w:r>
          <w:rPr>
            <w:webHidden/>
          </w:rPr>
        </w:r>
        <w:r>
          <w:rPr>
            <w:webHidden/>
          </w:rPr>
          <w:fldChar w:fldCharType="separate"/>
        </w:r>
        <w:r>
          <w:rPr>
            <w:webHidden/>
          </w:rPr>
          <w:t>7</w:t>
        </w:r>
        <w:r>
          <w:rPr>
            <w:webHidden/>
          </w:rPr>
          <w:fldChar w:fldCharType="end"/>
        </w:r>
      </w:hyperlink>
    </w:p>
    <w:p w14:paraId="6050B533" w14:textId="3738E38C" w:rsidR="00A12BA6" w:rsidRDefault="00A12BA6">
      <w:pPr>
        <w:pStyle w:val="Inhopg2"/>
        <w:rPr>
          <w:rFonts w:asciiTheme="minorHAnsi" w:eastAsiaTheme="minorEastAsia" w:hAnsiTheme="minorHAnsi" w:cstheme="minorBidi"/>
          <w:noProof/>
          <w:sz w:val="22"/>
          <w:lang w:eastAsia="nl-BE"/>
        </w:rPr>
      </w:pPr>
      <w:hyperlink w:anchor="_Toc465155605" w:history="1">
        <w:r w:rsidRPr="008326B6">
          <w:rPr>
            <w:rStyle w:val="Hyperlink"/>
            <w:rFonts w:ascii="FlandersArtSans-Regular" w:hAnsi="FlandersArtSans-Regular"/>
            <w:noProof/>
          </w:rPr>
          <w:t>3.1</w:t>
        </w:r>
        <w:r>
          <w:rPr>
            <w:rFonts w:asciiTheme="minorHAnsi" w:eastAsiaTheme="minorEastAsia" w:hAnsiTheme="minorHAnsi" w:cstheme="minorBidi"/>
            <w:noProof/>
            <w:sz w:val="22"/>
            <w:lang w:eastAsia="nl-BE"/>
          </w:rPr>
          <w:tab/>
        </w:r>
        <w:r w:rsidRPr="008326B6">
          <w:rPr>
            <w:rStyle w:val="Hyperlink"/>
            <w:rFonts w:ascii="FlandersArtSans-Regular" w:hAnsi="FlandersArtSans-Regular"/>
            <w:noProof/>
          </w:rPr>
          <w:t>Inhoudelijk projectvoorstel</w:t>
        </w:r>
        <w:r>
          <w:rPr>
            <w:noProof/>
            <w:webHidden/>
          </w:rPr>
          <w:tab/>
        </w:r>
        <w:r>
          <w:rPr>
            <w:noProof/>
            <w:webHidden/>
          </w:rPr>
          <w:fldChar w:fldCharType="begin"/>
        </w:r>
        <w:r>
          <w:rPr>
            <w:noProof/>
            <w:webHidden/>
          </w:rPr>
          <w:instrText xml:space="preserve"> PAGEREF _Toc465155605 \h </w:instrText>
        </w:r>
        <w:r>
          <w:rPr>
            <w:noProof/>
            <w:webHidden/>
          </w:rPr>
        </w:r>
        <w:r>
          <w:rPr>
            <w:noProof/>
            <w:webHidden/>
          </w:rPr>
          <w:fldChar w:fldCharType="separate"/>
        </w:r>
        <w:r>
          <w:rPr>
            <w:noProof/>
            <w:webHidden/>
          </w:rPr>
          <w:t>7</w:t>
        </w:r>
        <w:r>
          <w:rPr>
            <w:noProof/>
            <w:webHidden/>
          </w:rPr>
          <w:fldChar w:fldCharType="end"/>
        </w:r>
      </w:hyperlink>
    </w:p>
    <w:p w14:paraId="13443F38" w14:textId="6566E781" w:rsidR="00A12BA6" w:rsidRDefault="00A12BA6">
      <w:pPr>
        <w:pStyle w:val="Inhopg2"/>
        <w:rPr>
          <w:rFonts w:asciiTheme="minorHAnsi" w:eastAsiaTheme="minorEastAsia" w:hAnsiTheme="minorHAnsi" w:cstheme="minorBidi"/>
          <w:noProof/>
          <w:sz w:val="22"/>
          <w:lang w:eastAsia="nl-BE"/>
        </w:rPr>
      </w:pPr>
      <w:hyperlink w:anchor="_Toc465155606" w:history="1">
        <w:r w:rsidRPr="008326B6">
          <w:rPr>
            <w:rStyle w:val="Hyperlink"/>
            <w:rFonts w:ascii="FlandersArtSans-Regular" w:hAnsi="FlandersArtSans-Regular"/>
            <w:noProof/>
          </w:rPr>
          <w:t>3.2</w:t>
        </w:r>
        <w:r>
          <w:rPr>
            <w:rFonts w:asciiTheme="minorHAnsi" w:eastAsiaTheme="minorEastAsia" w:hAnsiTheme="minorHAnsi" w:cstheme="minorBidi"/>
            <w:noProof/>
            <w:sz w:val="22"/>
            <w:lang w:eastAsia="nl-BE"/>
          </w:rPr>
          <w:tab/>
        </w:r>
        <w:r w:rsidRPr="008326B6">
          <w:rPr>
            <w:rStyle w:val="Hyperlink"/>
            <w:rFonts w:ascii="FlandersArtSans-Regular" w:hAnsi="FlandersArtSans-Regular"/>
            <w:noProof/>
          </w:rPr>
          <w:t>Projectplanning</w:t>
        </w:r>
        <w:r>
          <w:rPr>
            <w:noProof/>
            <w:webHidden/>
          </w:rPr>
          <w:tab/>
        </w:r>
        <w:r>
          <w:rPr>
            <w:noProof/>
            <w:webHidden/>
          </w:rPr>
          <w:fldChar w:fldCharType="begin"/>
        </w:r>
        <w:r>
          <w:rPr>
            <w:noProof/>
            <w:webHidden/>
          </w:rPr>
          <w:instrText xml:space="preserve"> PAGEREF _Toc465155606 \h </w:instrText>
        </w:r>
        <w:r>
          <w:rPr>
            <w:noProof/>
            <w:webHidden/>
          </w:rPr>
        </w:r>
        <w:r>
          <w:rPr>
            <w:noProof/>
            <w:webHidden/>
          </w:rPr>
          <w:fldChar w:fldCharType="separate"/>
        </w:r>
        <w:r>
          <w:rPr>
            <w:noProof/>
            <w:webHidden/>
          </w:rPr>
          <w:t>7</w:t>
        </w:r>
        <w:r>
          <w:rPr>
            <w:noProof/>
            <w:webHidden/>
          </w:rPr>
          <w:fldChar w:fldCharType="end"/>
        </w:r>
      </w:hyperlink>
    </w:p>
    <w:p w14:paraId="3C3A0B14" w14:textId="46831DD5" w:rsidR="00A12BA6" w:rsidRDefault="00A12BA6">
      <w:pPr>
        <w:pStyle w:val="Inhopg2"/>
        <w:rPr>
          <w:rFonts w:asciiTheme="minorHAnsi" w:eastAsiaTheme="minorEastAsia" w:hAnsiTheme="minorHAnsi" w:cstheme="minorBidi"/>
          <w:noProof/>
          <w:sz w:val="22"/>
          <w:lang w:eastAsia="nl-BE"/>
        </w:rPr>
      </w:pPr>
      <w:hyperlink w:anchor="_Toc465155607" w:history="1">
        <w:r w:rsidRPr="008326B6">
          <w:rPr>
            <w:rStyle w:val="Hyperlink"/>
            <w:rFonts w:ascii="FlandersArtSans-Regular" w:hAnsi="FlandersArtSans-Regular"/>
            <w:noProof/>
          </w:rPr>
          <w:t>3.3</w:t>
        </w:r>
        <w:r>
          <w:rPr>
            <w:rFonts w:asciiTheme="minorHAnsi" w:eastAsiaTheme="minorEastAsia" w:hAnsiTheme="minorHAnsi" w:cstheme="minorBidi"/>
            <w:noProof/>
            <w:sz w:val="22"/>
            <w:lang w:eastAsia="nl-BE"/>
          </w:rPr>
          <w:tab/>
        </w:r>
        <w:r w:rsidRPr="008326B6">
          <w:rPr>
            <w:rStyle w:val="Hyperlink"/>
            <w:rFonts w:ascii="FlandersArtSans-Regular" w:hAnsi="FlandersArtSans-Regular"/>
            <w:noProof/>
          </w:rPr>
          <w:t>Kosten en financiering</w:t>
        </w:r>
        <w:r>
          <w:rPr>
            <w:noProof/>
            <w:webHidden/>
          </w:rPr>
          <w:tab/>
        </w:r>
        <w:r>
          <w:rPr>
            <w:noProof/>
            <w:webHidden/>
          </w:rPr>
          <w:fldChar w:fldCharType="begin"/>
        </w:r>
        <w:r>
          <w:rPr>
            <w:noProof/>
            <w:webHidden/>
          </w:rPr>
          <w:instrText xml:space="preserve"> PAGEREF _Toc465155607 \h </w:instrText>
        </w:r>
        <w:r>
          <w:rPr>
            <w:noProof/>
            <w:webHidden/>
          </w:rPr>
        </w:r>
        <w:r>
          <w:rPr>
            <w:noProof/>
            <w:webHidden/>
          </w:rPr>
          <w:fldChar w:fldCharType="separate"/>
        </w:r>
        <w:r>
          <w:rPr>
            <w:noProof/>
            <w:webHidden/>
          </w:rPr>
          <w:t>8</w:t>
        </w:r>
        <w:r>
          <w:rPr>
            <w:noProof/>
            <w:webHidden/>
          </w:rPr>
          <w:fldChar w:fldCharType="end"/>
        </w:r>
      </w:hyperlink>
    </w:p>
    <w:p w14:paraId="19C7DFE6" w14:textId="143AB702" w:rsidR="00A12BA6" w:rsidRDefault="00A12BA6">
      <w:pPr>
        <w:pStyle w:val="Inhopg1"/>
        <w:rPr>
          <w:rFonts w:asciiTheme="minorHAnsi" w:eastAsiaTheme="minorEastAsia" w:hAnsiTheme="minorHAnsi" w:cstheme="minorBidi"/>
          <w:b w:val="0"/>
          <w:sz w:val="22"/>
          <w:szCs w:val="22"/>
          <w:lang w:eastAsia="nl-BE"/>
        </w:rPr>
      </w:pPr>
      <w:hyperlink w:anchor="_Toc465155608" w:history="1">
        <w:r w:rsidRPr="008326B6">
          <w:rPr>
            <w:rStyle w:val="Hyperlink"/>
          </w:rPr>
          <w:t>4</w:t>
        </w:r>
        <w:r>
          <w:rPr>
            <w:rFonts w:asciiTheme="minorHAnsi" w:eastAsiaTheme="minorEastAsia" w:hAnsiTheme="minorHAnsi" w:cstheme="minorBidi"/>
            <w:b w:val="0"/>
            <w:sz w:val="22"/>
            <w:szCs w:val="22"/>
            <w:lang w:eastAsia="nl-BE"/>
          </w:rPr>
          <w:tab/>
        </w:r>
        <w:r w:rsidRPr="008326B6">
          <w:rPr>
            <w:rStyle w:val="Hyperlink"/>
          </w:rPr>
          <w:t>Hoe dien je een projectvoorstel in?</w:t>
        </w:r>
        <w:r>
          <w:rPr>
            <w:webHidden/>
          </w:rPr>
          <w:tab/>
        </w:r>
        <w:r>
          <w:rPr>
            <w:webHidden/>
          </w:rPr>
          <w:fldChar w:fldCharType="begin"/>
        </w:r>
        <w:r>
          <w:rPr>
            <w:webHidden/>
          </w:rPr>
          <w:instrText xml:space="preserve"> PAGEREF _Toc465155608 \h </w:instrText>
        </w:r>
        <w:r>
          <w:rPr>
            <w:webHidden/>
          </w:rPr>
        </w:r>
        <w:r>
          <w:rPr>
            <w:webHidden/>
          </w:rPr>
          <w:fldChar w:fldCharType="separate"/>
        </w:r>
        <w:r>
          <w:rPr>
            <w:webHidden/>
          </w:rPr>
          <w:t>12</w:t>
        </w:r>
        <w:r>
          <w:rPr>
            <w:webHidden/>
          </w:rPr>
          <w:fldChar w:fldCharType="end"/>
        </w:r>
      </w:hyperlink>
    </w:p>
    <w:p w14:paraId="23E54808" w14:textId="44B929A3" w:rsidR="00A12BA6" w:rsidRDefault="00A12BA6">
      <w:pPr>
        <w:pStyle w:val="Inhopg2"/>
        <w:rPr>
          <w:rFonts w:asciiTheme="minorHAnsi" w:eastAsiaTheme="minorEastAsia" w:hAnsiTheme="minorHAnsi" w:cstheme="minorBidi"/>
          <w:noProof/>
          <w:sz w:val="22"/>
          <w:lang w:eastAsia="nl-BE"/>
        </w:rPr>
      </w:pPr>
      <w:hyperlink w:anchor="_Toc465155609" w:history="1">
        <w:r w:rsidRPr="008326B6">
          <w:rPr>
            <w:rStyle w:val="Hyperlink"/>
            <w:rFonts w:ascii="FlandersArtSans-Regular" w:hAnsi="FlandersArtSans-Regular"/>
            <w:noProof/>
          </w:rPr>
          <w:t>4.1</w:t>
        </w:r>
        <w:r>
          <w:rPr>
            <w:rFonts w:asciiTheme="minorHAnsi" w:eastAsiaTheme="minorEastAsia" w:hAnsiTheme="minorHAnsi" w:cstheme="minorBidi"/>
            <w:noProof/>
            <w:sz w:val="22"/>
            <w:lang w:eastAsia="nl-BE"/>
          </w:rPr>
          <w:tab/>
        </w:r>
        <w:r w:rsidRPr="008326B6">
          <w:rPr>
            <w:rStyle w:val="Hyperlink"/>
            <w:rFonts w:ascii="FlandersArtSans-Regular" w:hAnsi="FlandersArtSans-Regular"/>
            <w:noProof/>
          </w:rPr>
          <w:t>Registratie in de ESF-applicatie</w:t>
        </w:r>
        <w:r>
          <w:rPr>
            <w:noProof/>
            <w:webHidden/>
          </w:rPr>
          <w:tab/>
        </w:r>
        <w:r>
          <w:rPr>
            <w:noProof/>
            <w:webHidden/>
          </w:rPr>
          <w:fldChar w:fldCharType="begin"/>
        </w:r>
        <w:r>
          <w:rPr>
            <w:noProof/>
            <w:webHidden/>
          </w:rPr>
          <w:instrText xml:space="preserve"> PAGEREF _Toc465155609 \h </w:instrText>
        </w:r>
        <w:r>
          <w:rPr>
            <w:noProof/>
            <w:webHidden/>
          </w:rPr>
        </w:r>
        <w:r>
          <w:rPr>
            <w:noProof/>
            <w:webHidden/>
          </w:rPr>
          <w:fldChar w:fldCharType="separate"/>
        </w:r>
        <w:r>
          <w:rPr>
            <w:noProof/>
            <w:webHidden/>
          </w:rPr>
          <w:t>12</w:t>
        </w:r>
        <w:r>
          <w:rPr>
            <w:noProof/>
            <w:webHidden/>
          </w:rPr>
          <w:fldChar w:fldCharType="end"/>
        </w:r>
      </w:hyperlink>
    </w:p>
    <w:p w14:paraId="2E092DB4" w14:textId="4E9D6ABD" w:rsidR="00A12BA6" w:rsidRDefault="00A12BA6">
      <w:pPr>
        <w:pStyle w:val="Inhopg2"/>
        <w:rPr>
          <w:rFonts w:asciiTheme="minorHAnsi" w:eastAsiaTheme="minorEastAsia" w:hAnsiTheme="minorHAnsi" w:cstheme="minorBidi"/>
          <w:noProof/>
          <w:sz w:val="22"/>
          <w:lang w:eastAsia="nl-BE"/>
        </w:rPr>
      </w:pPr>
      <w:hyperlink w:anchor="_Toc465155610" w:history="1">
        <w:r w:rsidRPr="008326B6">
          <w:rPr>
            <w:rStyle w:val="Hyperlink"/>
            <w:rFonts w:ascii="FlandersArtSans-Regular" w:hAnsi="FlandersArtSans-Regular"/>
            <w:noProof/>
          </w:rPr>
          <w:t>4.2</w:t>
        </w:r>
        <w:r>
          <w:rPr>
            <w:rFonts w:asciiTheme="minorHAnsi" w:eastAsiaTheme="minorEastAsia" w:hAnsiTheme="minorHAnsi" w:cstheme="minorBidi"/>
            <w:noProof/>
            <w:sz w:val="22"/>
            <w:lang w:eastAsia="nl-BE"/>
          </w:rPr>
          <w:tab/>
        </w:r>
        <w:r w:rsidRPr="008326B6">
          <w:rPr>
            <w:rStyle w:val="Hyperlink"/>
            <w:rFonts w:ascii="FlandersArtSans-Regular" w:hAnsi="FlandersArtSans-Regular"/>
            <w:noProof/>
          </w:rPr>
          <w:t>Indienen projectvoorstel</w:t>
        </w:r>
        <w:r>
          <w:rPr>
            <w:noProof/>
            <w:webHidden/>
          </w:rPr>
          <w:tab/>
        </w:r>
        <w:r>
          <w:rPr>
            <w:noProof/>
            <w:webHidden/>
          </w:rPr>
          <w:fldChar w:fldCharType="begin"/>
        </w:r>
        <w:r>
          <w:rPr>
            <w:noProof/>
            <w:webHidden/>
          </w:rPr>
          <w:instrText xml:space="preserve"> PAGEREF _Toc465155610 \h </w:instrText>
        </w:r>
        <w:r>
          <w:rPr>
            <w:noProof/>
            <w:webHidden/>
          </w:rPr>
        </w:r>
        <w:r>
          <w:rPr>
            <w:noProof/>
            <w:webHidden/>
          </w:rPr>
          <w:fldChar w:fldCharType="separate"/>
        </w:r>
        <w:r>
          <w:rPr>
            <w:noProof/>
            <w:webHidden/>
          </w:rPr>
          <w:t>12</w:t>
        </w:r>
        <w:r>
          <w:rPr>
            <w:noProof/>
            <w:webHidden/>
          </w:rPr>
          <w:fldChar w:fldCharType="end"/>
        </w:r>
      </w:hyperlink>
    </w:p>
    <w:p w14:paraId="312B2137" w14:textId="052CE4B9" w:rsidR="00A12BA6" w:rsidRDefault="00A12BA6">
      <w:pPr>
        <w:pStyle w:val="Inhopg1"/>
        <w:rPr>
          <w:rFonts w:asciiTheme="minorHAnsi" w:eastAsiaTheme="minorEastAsia" w:hAnsiTheme="minorHAnsi" w:cstheme="minorBidi"/>
          <w:b w:val="0"/>
          <w:sz w:val="22"/>
          <w:szCs w:val="22"/>
          <w:lang w:eastAsia="nl-BE"/>
        </w:rPr>
      </w:pPr>
      <w:hyperlink w:anchor="_Toc465155611" w:history="1">
        <w:r w:rsidRPr="008326B6">
          <w:rPr>
            <w:rStyle w:val="Hyperlink"/>
          </w:rPr>
          <w:t>5</w:t>
        </w:r>
        <w:r>
          <w:rPr>
            <w:rFonts w:asciiTheme="minorHAnsi" w:eastAsiaTheme="minorEastAsia" w:hAnsiTheme="minorHAnsi" w:cstheme="minorBidi"/>
            <w:b w:val="0"/>
            <w:sz w:val="22"/>
            <w:szCs w:val="22"/>
            <w:lang w:eastAsia="nl-BE"/>
          </w:rPr>
          <w:tab/>
        </w:r>
        <w:r w:rsidRPr="008326B6">
          <w:rPr>
            <w:rStyle w:val="Hyperlink"/>
          </w:rPr>
          <w:t>Ondersteuning bij de opmaak en het indienen van het projectvoorstel</w:t>
        </w:r>
        <w:r>
          <w:rPr>
            <w:webHidden/>
          </w:rPr>
          <w:tab/>
        </w:r>
        <w:r>
          <w:rPr>
            <w:webHidden/>
          </w:rPr>
          <w:fldChar w:fldCharType="begin"/>
        </w:r>
        <w:r>
          <w:rPr>
            <w:webHidden/>
          </w:rPr>
          <w:instrText xml:space="preserve"> PAGEREF _Toc465155611 \h </w:instrText>
        </w:r>
        <w:r>
          <w:rPr>
            <w:webHidden/>
          </w:rPr>
        </w:r>
        <w:r>
          <w:rPr>
            <w:webHidden/>
          </w:rPr>
          <w:fldChar w:fldCharType="separate"/>
        </w:r>
        <w:r>
          <w:rPr>
            <w:webHidden/>
          </w:rPr>
          <w:t>12</w:t>
        </w:r>
        <w:r>
          <w:rPr>
            <w:webHidden/>
          </w:rPr>
          <w:fldChar w:fldCharType="end"/>
        </w:r>
      </w:hyperlink>
    </w:p>
    <w:p w14:paraId="5EA6181D" w14:textId="3AD37AD9" w:rsidR="00A12BA6" w:rsidRDefault="00A12BA6">
      <w:pPr>
        <w:pStyle w:val="Inhopg1"/>
        <w:rPr>
          <w:rFonts w:asciiTheme="minorHAnsi" w:eastAsiaTheme="minorEastAsia" w:hAnsiTheme="minorHAnsi" w:cstheme="minorBidi"/>
          <w:b w:val="0"/>
          <w:sz w:val="22"/>
          <w:szCs w:val="22"/>
          <w:lang w:eastAsia="nl-BE"/>
        </w:rPr>
      </w:pPr>
      <w:hyperlink w:anchor="_Toc465155612" w:history="1">
        <w:r w:rsidRPr="008326B6">
          <w:rPr>
            <w:rStyle w:val="Hyperlink"/>
          </w:rPr>
          <w:t>6</w:t>
        </w:r>
        <w:r>
          <w:rPr>
            <w:rFonts w:asciiTheme="minorHAnsi" w:eastAsiaTheme="minorEastAsia" w:hAnsiTheme="minorHAnsi" w:cstheme="minorBidi"/>
            <w:b w:val="0"/>
            <w:sz w:val="22"/>
            <w:szCs w:val="22"/>
            <w:lang w:eastAsia="nl-BE"/>
          </w:rPr>
          <w:tab/>
        </w:r>
        <w:r w:rsidRPr="008326B6">
          <w:rPr>
            <w:rStyle w:val="Hyperlink"/>
          </w:rPr>
          <w:t>Hoe weet je of je projectvoorstel is goedgekeurd?</w:t>
        </w:r>
        <w:r>
          <w:rPr>
            <w:webHidden/>
          </w:rPr>
          <w:tab/>
        </w:r>
        <w:r>
          <w:rPr>
            <w:webHidden/>
          </w:rPr>
          <w:fldChar w:fldCharType="begin"/>
        </w:r>
        <w:r>
          <w:rPr>
            <w:webHidden/>
          </w:rPr>
          <w:instrText xml:space="preserve"> PAGEREF _Toc465155612 \h </w:instrText>
        </w:r>
        <w:r>
          <w:rPr>
            <w:webHidden/>
          </w:rPr>
        </w:r>
        <w:r>
          <w:rPr>
            <w:webHidden/>
          </w:rPr>
          <w:fldChar w:fldCharType="separate"/>
        </w:r>
        <w:r>
          <w:rPr>
            <w:webHidden/>
          </w:rPr>
          <w:t>13</w:t>
        </w:r>
        <w:r>
          <w:rPr>
            <w:webHidden/>
          </w:rPr>
          <w:fldChar w:fldCharType="end"/>
        </w:r>
      </w:hyperlink>
    </w:p>
    <w:p w14:paraId="24F80846" w14:textId="0205AB2E" w:rsidR="00A12BA6" w:rsidRDefault="00A12BA6">
      <w:pPr>
        <w:pStyle w:val="Inhopg2"/>
        <w:rPr>
          <w:rFonts w:asciiTheme="minorHAnsi" w:eastAsiaTheme="minorEastAsia" w:hAnsiTheme="minorHAnsi" w:cstheme="minorBidi"/>
          <w:noProof/>
          <w:sz w:val="22"/>
          <w:lang w:eastAsia="nl-BE"/>
        </w:rPr>
      </w:pPr>
      <w:hyperlink w:anchor="_Toc465155613" w:history="1">
        <w:r w:rsidRPr="008326B6">
          <w:rPr>
            <w:rStyle w:val="Hyperlink"/>
            <w:rFonts w:ascii="FlandersArtSans-Regular" w:hAnsi="FlandersArtSans-Regular"/>
            <w:noProof/>
          </w:rPr>
          <w:t>6.1</w:t>
        </w:r>
        <w:r>
          <w:rPr>
            <w:rFonts w:asciiTheme="minorHAnsi" w:eastAsiaTheme="minorEastAsia" w:hAnsiTheme="minorHAnsi" w:cstheme="minorBidi"/>
            <w:noProof/>
            <w:sz w:val="22"/>
            <w:lang w:eastAsia="nl-BE"/>
          </w:rPr>
          <w:tab/>
        </w:r>
        <w:r w:rsidRPr="008326B6">
          <w:rPr>
            <w:rStyle w:val="Hyperlink"/>
            <w:rFonts w:ascii="FlandersArtSans-Regular" w:hAnsi="FlandersArtSans-Regular"/>
            <w:noProof/>
          </w:rPr>
          <w:t>Selectieprocedure</w:t>
        </w:r>
        <w:r>
          <w:rPr>
            <w:noProof/>
            <w:webHidden/>
          </w:rPr>
          <w:tab/>
        </w:r>
        <w:r>
          <w:rPr>
            <w:noProof/>
            <w:webHidden/>
          </w:rPr>
          <w:fldChar w:fldCharType="begin"/>
        </w:r>
        <w:r>
          <w:rPr>
            <w:noProof/>
            <w:webHidden/>
          </w:rPr>
          <w:instrText xml:space="preserve"> PAGEREF _Toc465155613 \h </w:instrText>
        </w:r>
        <w:r>
          <w:rPr>
            <w:noProof/>
            <w:webHidden/>
          </w:rPr>
        </w:r>
        <w:r>
          <w:rPr>
            <w:noProof/>
            <w:webHidden/>
          </w:rPr>
          <w:fldChar w:fldCharType="separate"/>
        </w:r>
        <w:r>
          <w:rPr>
            <w:noProof/>
            <w:webHidden/>
          </w:rPr>
          <w:t>13</w:t>
        </w:r>
        <w:r>
          <w:rPr>
            <w:noProof/>
            <w:webHidden/>
          </w:rPr>
          <w:fldChar w:fldCharType="end"/>
        </w:r>
      </w:hyperlink>
    </w:p>
    <w:p w14:paraId="5A6222F2" w14:textId="192E2529" w:rsidR="00A12BA6" w:rsidRDefault="00A12BA6">
      <w:pPr>
        <w:pStyle w:val="Inhopg2"/>
        <w:rPr>
          <w:rFonts w:asciiTheme="minorHAnsi" w:eastAsiaTheme="minorEastAsia" w:hAnsiTheme="minorHAnsi" w:cstheme="minorBidi"/>
          <w:noProof/>
          <w:sz w:val="22"/>
          <w:lang w:eastAsia="nl-BE"/>
        </w:rPr>
      </w:pPr>
      <w:hyperlink w:anchor="_Toc465155614" w:history="1">
        <w:r w:rsidRPr="008326B6">
          <w:rPr>
            <w:rStyle w:val="Hyperlink"/>
            <w:rFonts w:ascii="FlandersArtSans-Regular" w:hAnsi="FlandersArtSans-Regular"/>
            <w:noProof/>
          </w:rPr>
          <w:t>6.2</w:t>
        </w:r>
        <w:r>
          <w:rPr>
            <w:rFonts w:asciiTheme="minorHAnsi" w:eastAsiaTheme="minorEastAsia" w:hAnsiTheme="minorHAnsi" w:cstheme="minorBidi"/>
            <w:noProof/>
            <w:sz w:val="22"/>
            <w:lang w:eastAsia="nl-BE"/>
          </w:rPr>
          <w:tab/>
        </w:r>
        <w:r w:rsidRPr="008326B6">
          <w:rPr>
            <w:rStyle w:val="Hyperlink"/>
            <w:rFonts w:ascii="FlandersArtSans-Regular" w:hAnsi="FlandersArtSans-Regular"/>
            <w:noProof/>
          </w:rPr>
          <w:t>Projectbeslissing</w:t>
        </w:r>
        <w:r>
          <w:rPr>
            <w:noProof/>
            <w:webHidden/>
          </w:rPr>
          <w:tab/>
        </w:r>
        <w:r>
          <w:rPr>
            <w:noProof/>
            <w:webHidden/>
          </w:rPr>
          <w:fldChar w:fldCharType="begin"/>
        </w:r>
        <w:r>
          <w:rPr>
            <w:noProof/>
            <w:webHidden/>
          </w:rPr>
          <w:instrText xml:space="preserve"> PAGEREF _Toc465155614 \h </w:instrText>
        </w:r>
        <w:r>
          <w:rPr>
            <w:noProof/>
            <w:webHidden/>
          </w:rPr>
        </w:r>
        <w:r>
          <w:rPr>
            <w:noProof/>
            <w:webHidden/>
          </w:rPr>
          <w:fldChar w:fldCharType="separate"/>
        </w:r>
        <w:r>
          <w:rPr>
            <w:noProof/>
            <w:webHidden/>
          </w:rPr>
          <w:t>13</w:t>
        </w:r>
        <w:r>
          <w:rPr>
            <w:noProof/>
            <w:webHidden/>
          </w:rPr>
          <w:fldChar w:fldCharType="end"/>
        </w:r>
      </w:hyperlink>
    </w:p>
    <w:p w14:paraId="01E37CA1" w14:textId="472BC47F" w:rsidR="00A12BA6" w:rsidRDefault="00A12BA6">
      <w:pPr>
        <w:pStyle w:val="Inhopg1"/>
        <w:rPr>
          <w:rFonts w:asciiTheme="minorHAnsi" w:eastAsiaTheme="minorEastAsia" w:hAnsiTheme="minorHAnsi" w:cstheme="minorBidi"/>
          <w:b w:val="0"/>
          <w:sz w:val="22"/>
          <w:szCs w:val="22"/>
          <w:lang w:eastAsia="nl-BE"/>
        </w:rPr>
      </w:pPr>
      <w:hyperlink w:anchor="_Toc465155615" w:history="1">
        <w:r w:rsidRPr="008326B6">
          <w:rPr>
            <w:rStyle w:val="Hyperlink"/>
          </w:rPr>
          <w:t>7</w:t>
        </w:r>
        <w:r>
          <w:rPr>
            <w:rFonts w:asciiTheme="minorHAnsi" w:eastAsiaTheme="minorEastAsia" w:hAnsiTheme="minorHAnsi" w:cstheme="minorBidi"/>
            <w:b w:val="0"/>
            <w:sz w:val="22"/>
            <w:szCs w:val="22"/>
            <w:lang w:eastAsia="nl-BE"/>
          </w:rPr>
          <w:tab/>
        </w:r>
        <w:r w:rsidRPr="008326B6">
          <w:rPr>
            <w:rStyle w:val="Hyperlink"/>
          </w:rPr>
          <w:t>Wat zijn de verdere stappen na goedkeuring van het project?</w:t>
        </w:r>
        <w:r>
          <w:rPr>
            <w:webHidden/>
          </w:rPr>
          <w:tab/>
        </w:r>
        <w:r>
          <w:rPr>
            <w:webHidden/>
          </w:rPr>
          <w:fldChar w:fldCharType="begin"/>
        </w:r>
        <w:r>
          <w:rPr>
            <w:webHidden/>
          </w:rPr>
          <w:instrText xml:space="preserve"> PAGEREF _Toc465155615 \h </w:instrText>
        </w:r>
        <w:r>
          <w:rPr>
            <w:webHidden/>
          </w:rPr>
        </w:r>
        <w:r>
          <w:rPr>
            <w:webHidden/>
          </w:rPr>
          <w:fldChar w:fldCharType="separate"/>
        </w:r>
        <w:r>
          <w:rPr>
            <w:webHidden/>
          </w:rPr>
          <w:t>14</w:t>
        </w:r>
        <w:r>
          <w:rPr>
            <w:webHidden/>
          </w:rPr>
          <w:fldChar w:fldCharType="end"/>
        </w:r>
      </w:hyperlink>
    </w:p>
    <w:p w14:paraId="0F30D062" w14:textId="458111E2" w:rsidR="00A12BA6" w:rsidRDefault="00A12BA6">
      <w:pPr>
        <w:pStyle w:val="Inhopg2"/>
        <w:rPr>
          <w:rFonts w:asciiTheme="minorHAnsi" w:eastAsiaTheme="minorEastAsia" w:hAnsiTheme="minorHAnsi" w:cstheme="minorBidi"/>
          <w:noProof/>
          <w:sz w:val="22"/>
          <w:lang w:eastAsia="nl-BE"/>
        </w:rPr>
      </w:pPr>
      <w:hyperlink w:anchor="_Toc465155623" w:history="1">
        <w:r w:rsidRPr="008326B6">
          <w:rPr>
            <w:rStyle w:val="Hyperlink"/>
            <w:rFonts w:ascii="FlandersArtSans-Regular" w:hAnsi="FlandersArtSans-Regular"/>
            <w:noProof/>
          </w:rPr>
          <w:t>7.1.</w:t>
        </w:r>
        <w:r>
          <w:rPr>
            <w:rFonts w:asciiTheme="minorHAnsi" w:eastAsiaTheme="minorEastAsia" w:hAnsiTheme="minorHAnsi" w:cstheme="minorBidi"/>
            <w:noProof/>
            <w:sz w:val="22"/>
            <w:lang w:eastAsia="nl-BE"/>
          </w:rPr>
          <w:tab/>
        </w:r>
        <w:r w:rsidRPr="008326B6">
          <w:rPr>
            <w:rStyle w:val="Hyperlink"/>
            <w:rFonts w:ascii="FlandersArtSans-Regular" w:hAnsi="FlandersArtSans-Regular"/>
            <w:noProof/>
          </w:rPr>
          <w:t>Project- en partnerschapsovereenkomst</w:t>
        </w:r>
        <w:r>
          <w:rPr>
            <w:noProof/>
            <w:webHidden/>
          </w:rPr>
          <w:tab/>
        </w:r>
        <w:r>
          <w:rPr>
            <w:noProof/>
            <w:webHidden/>
          </w:rPr>
          <w:fldChar w:fldCharType="begin"/>
        </w:r>
        <w:r>
          <w:rPr>
            <w:noProof/>
            <w:webHidden/>
          </w:rPr>
          <w:instrText xml:space="preserve"> PAGEREF _Toc465155623 \h </w:instrText>
        </w:r>
        <w:r>
          <w:rPr>
            <w:noProof/>
            <w:webHidden/>
          </w:rPr>
        </w:r>
        <w:r>
          <w:rPr>
            <w:noProof/>
            <w:webHidden/>
          </w:rPr>
          <w:fldChar w:fldCharType="separate"/>
        </w:r>
        <w:r>
          <w:rPr>
            <w:noProof/>
            <w:webHidden/>
          </w:rPr>
          <w:t>14</w:t>
        </w:r>
        <w:r>
          <w:rPr>
            <w:noProof/>
            <w:webHidden/>
          </w:rPr>
          <w:fldChar w:fldCharType="end"/>
        </w:r>
      </w:hyperlink>
    </w:p>
    <w:p w14:paraId="5EB6F34E" w14:textId="3983EDF2" w:rsidR="00A12BA6" w:rsidRDefault="00A12BA6">
      <w:pPr>
        <w:pStyle w:val="Inhopg2"/>
        <w:rPr>
          <w:rFonts w:asciiTheme="minorHAnsi" w:eastAsiaTheme="minorEastAsia" w:hAnsiTheme="minorHAnsi" w:cstheme="minorBidi"/>
          <w:noProof/>
          <w:sz w:val="22"/>
          <w:lang w:eastAsia="nl-BE"/>
        </w:rPr>
      </w:pPr>
      <w:hyperlink w:anchor="_Toc465155624" w:history="1">
        <w:r w:rsidRPr="008326B6">
          <w:rPr>
            <w:rStyle w:val="Hyperlink"/>
            <w:rFonts w:ascii="FlandersArtSans-Regular" w:hAnsi="FlandersArtSans-Regular"/>
            <w:noProof/>
          </w:rPr>
          <w:t>7.2.</w:t>
        </w:r>
        <w:r>
          <w:rPr>
            <w:rFonts w:asciiTheme="minorHAnsi" w:eastAsiaTheme="minorEastAsia" w:hAnsiTheme="minorHAnsi" w:cstheme="minorBidi"/>
            <w:noProof/>
            <w:sz w:val="22"/>
            <w:lang w:eastAsia="nl-BE"/>
          </w:rPr>
          <w:tab/>
        </w:r>
        <w:r w:rsidRPr="008326B6">
          <w:rPr>
            <w:rStyle w:val="Hyperlink"/>
            <w:rFonts w:ascii="FlandersArtSans-Regular" w:hAnsi="FlandersArtSans-Regular"/>
            <w:noProof/>
          </w:rPr>
          <w:t>Administratieve verplichtingen</w:t>
        </w:r>
        <w:r>
          <w:rPr>
            <w:noProof/>
            <w:webHidden/>
          </w:rPr>
          <w:tab/>
        </w:r>
        <w:r>
          <w:rPr>
            <w:noProof/>
            <w:webHidden/>
          </w:rPr>
          <w:fldChar w:fldCharType="begin"/>
        </w:r>
        <w:r>
          <w:rPr>
            <w:noProof/>
            <w:webHidden/>
          </w:rPr>
          <w:instrText xml:space="preserve"> PAGEREF _Toc465155624 \h </w:instrText>
        </w:r>
        <w:r>
          <w:rPr>
            <w:noProof/>
            <w:webHidden/>
          </w:rPr>
        </w:r>
        <w:r>
          <w:rPr>
            <w:noProof/>
            <w:webHidden/>
          </w:rPr>
          <w:fldChar w:fldCharType="separate"/>
        </w:r>
        <w:r>
          <w:rPr>
            <w:noProof/>
            <w:webHidden/>
          </w:rPr>
          <w:t>14</w:t>
        </w:r>
        <w:r>
          <w:rPr>
            <w:noProof/>
            <w:webHidden/>
          </w:rPr>
          <w:fldChar w:fldCharType="end"/>
        </w:r>
      </w:hyperlink>
    </w:p>
    <w:p w14:paraId="2BA0CE8E" w14:textId="766564B5" w:rsidR="00A12BA6" w:rsidRDefault="00A12BA6">
      <w:pPr>
        <w:pStyle w:val="Inhopg2"/>
        <w:rPr>
          <w:rFonts w:asciiTheme="minorHAnsi" w:eastAsiaTheme="minorEastAsia" w:hAnsiTheme="minorHAnsi" w:cstheme="minorBidi"/>
          <w:noProof/>
          <w:sz w:val="22"/>
          <w:lang w:eastAsia="nl-BE"/>
        </w:rPr>
      </w:pPr>
      <w:hyperlink w:anchor="_Toc465155625" w:history="1">
        <w:r w:rsidRPr="008326B6">
          <w:rPr>
            <w:rStyle w:val="Hyperlink"/>
            <w:rFonts w:ascii="FlandersArtSans-Regular" w:hAnsi="FlandersArtSans-Regular"/>
            <w:noProof/>
          </w:rPr>
          <w:t>7.3.</w:t>
        </w:r>
        <w:r>
          <w:rPr>
            <w:rFonts w:asciiTheme="minorHAnsi" w:eastAsiaTheme="minorEastAsia" w:hAnsiTheme="minorHAnsi" w:cstheme="minorBidi"/>
            <w:noProof/>
            <w:sz w:val="22"/>
            <w:lang w:eastAsia="nl-BE"/>
          </w:rPr>
          <w:tab/>
        </w:r>
        <w:r w:rsidRPr="008326B6">
          <w:rPr>
            <w:rStyle w:val="Hyperlink"/>
            <w:rFonts w:ascii="FlandersArtSans-Regular" w:hAnsi="FlandersArtSans-Regular"/>
            <w:noProof/>
          </w:rPr>
          <w:t>Rapportering</w:t>
        </w:r>
        <w:r>
          <w:rPr>
            <w:noProof/>
            <w:webHidden/>
          </w:rPr>
          <w:tab/>
        </w:r>
        <w:r>
          <w:rPr>
            <w:noProof/>
            <w:webHidden/>
          </w:rPr>
          <w:fldChar w:fldCharType="begin"/>
        </w:r>
        <w:r>
          <w:rPr>
            <w:noProof/>
            <w:webHidden/>
          </w:rPr>
          <w:instrText xml:space="preserve"> PAGEREF _Toc465155625 \h </w:instrText>
        </w:r>
        <w:r>
          <w:rPr>
            <w:noProof/>
            <w:webHidden/>
          </w:rPr>
        </w:r>
        <w:r>
          <w:rPr>
            <w:noProof/>
            <w:webHidden/>
          </w:rPr>
          <w:fldChar w:fldCharType="separate"/>
        </w:r>
        <w:r>
          <w:rPr>
            <w:noProof/>
            <w:webHidden/>
          </w:rPr>
          <w:t>15</w:t>
        </w:r>
        <w:r>
          <w:rPr>
            <w:noProof/>
            <w:webHidden/>
          </w:rPr>
          <w:fldChar w:fldCharType="end"/>
        </w:r>
      </w:hyperlink>
    </w:p>
    <w:p w14:paraId="5320E18C" w14:textId="7DEFB09E" w:rsidR="00A12BA6" w:rsidRDefault="00A12BA6">
      <w:pPr>
        <w:pStyle w:val="Inhopg2"/>
        <w:rPr>
          <w:rFonts w:asciiTheme="minorHAnsi" w:eastAsiaTheme="minorEastAsia" w:hAnsiTheme="minorHAnsi" w:cstheme="minorBidi"/>
          <w:noProof/>
          <w:sz w:val="22"/>
          <w:lang w:eastAsia="nl-BE"/>
        </w:rPr>
      </w:pPr>
      <w:hyperlink w:anchor="_Toc465155626" w:history="1">
        <w:r w:rsidRPr="008326B6">
          <w:rPr>
            <w:rStyle w:val="Hyperlink"/>
            <w:rFonts w:ascii="FlandersArtSans-Regular" w:hAnsi="FlandersArtSans-Regular"/>
            <w:noProof/>
          </w:rPr>
          <w:t>7.4.</w:t>
        </w:r>
        <w:r>
          <w:rPr>
            <w:rFonts w:asciiTheme="minorHAnsi" w:eastAsiaTheme="minorEastAsia" w:hAnsiTheme="minorHAnsi" w:cstheme="minorBidi"/>
            <w:noProof/>
            <w:sz w:val="22"/>
            <w:lang w:eastAsia="nl-BE"/>
          </w:rPr>
          <w:tab/>
        </w:r>
        <w:r w:rsidRPr="008326B6">
          <w:rPr>
            <w:rStyle w:val="Hyperlink"/>
            <w:rFonts w:ascii="FlandersArtSans-Regular" w:hAnsi="FlandersArtSans-Regular"/>
            <w:noProof/>
          </w:rPr>
          <w:t>Controle</w:t>
        </w:r>
        <w:r>
          <w:rPr>
            <w:noProof/>
            <w:webHidden/>
          </w:rPr>
          <w:tab/>
        </w:r>
        <w:r>
          <w:rPr>
            <w:noProof/>
            <w:webHidden/>
          </w:rPr>
          <w:fldChar w:fldCharType="begin"/>
        </w:r>
        <w:r>
          <w:rPr>
            <w:noProof/>
            <w:webHidden/>
          </w:rPr>
          <w:instrText xml:space="preserve"> PAGEREF _Toc465155626 \h </w:instrText>
        </w:r>
        <w:r>
          <w:rPr>
            <w:noProof/>
            <w:webHidden/>
          </w:rPr>
        </w:r>
        <w:r>
          <w:rPr>
            <w:noProof/>
            <w:webHidden/>
          </w:rPr>
          <w:fldChar w:fldCharType="separate"/>
        </w:r>
        <w:r>
          <w:rPr>
            <w:noProof/>
            <w:webHidden/>
          </w:rPr>
          <w:t>15</w:t>
        </w:r>
        <w:r>
          <w:rPr>
            <w:noProof/>
            <w:webHidden/>
          </w:rPr>
          <w:fldChar w:fldCharType="end"/>
        </w:r>
      </w:hyperlink>
    </w:p>
    <w:p w14:paraId="2F798809" w14:textId="5339901A" w:rsidR="00A12BA6" w:rsidRDefault="00A12BA6">
      <w:pPr>
        <w:pStyle w:val="Inhopg2"/>
        <w:rPr>
          <w:rFonts w:asciiTheme="minorHAnsi" w:eastAsiaTheme="minorEastAsia" w:hAnsiTheme="minorHAnsi" w:cstheme="minorBidi"/>
          <w:noProof/>
          <w:sz w:val="22"/>
          <w:lang w:eastAsia="nl-BE"/>
        </w:rPr>
      </w:pPr>
      <w:hyperlink w:anchor="_Toc465155627" w:history="1">
        <w:r w:rsidRPr="008326B6">
          <w:rPr>
            <w:rStyle w:val="Hyperlink"/>
            <w:rFonts w:ascii="FlandersArtSans-Regular" w:hAnsi="FlandersArtSans-Regular"/>
            <w:noProof/>
          </w:rPr>
          <w:t>7.5.</w:t>
        </w:r>
        <w:r>
          <w:rPr>
            <w:rFonts w:asciiTheme="minorHAnsi" w:eastAsiaTheme="minorEastAsia" w:hAnsiTheme="minorHAnsi" w:cstheme="minorBidi"/>
            <w:noProof/>
            <w:sz w:val="22"/>
            <w:lang w:eastAsia="nl-BE"/>
          </w:rPr>
          <w:tab/>
        </w:r>
        <w:r w:rsidRPr="008326B6">
          <w:rPr>
            <w:rStyle w:val="Hyperlink"/>
            <w:rFonts w:ascii="FlandersArtSans-Regular" w:hAnsi="FlandersArtSans-Regular"/>
            <w:noProof/>
          </w:rPr>
          <w:t>Evaluatie</w:t>
        </w:r>
        <w:r>
          <w:rPr>
            <w:noProof/>
            <w:webHidden/>
          </w:rPr>
          <w:tab/>
        </w:r>
        <w:r>
          <w:rPr>
            <w:noProof/>
            <w:webHidden/>
          </w:rPr>
          <w:fldChar w:fldCharType="begin"/>
        </w:r>
        <w:r>
          <w:rPr>
            <w:noProof/>
            <w:webHidden/>
          </w:rPr>
          <w:instrText xml:space="preserve"> PAGEREF _Toc465155627 \h </w:instrText>
        </w:r>
        <w:r>
          <w:rPr>
            <w:noProof/>
            <w:webHidden/>
          </w:rPr>
        </w:r>
        <w:r>
          <w:rPr>
            <w:noProof/>
            <w:webHidden/>
          </w:rPr>
          <w:fldChar w:fldCharType="separate"/>
        </w:r>
        <w:r>
          <w:rPr>
            <w:noProof/>
            <w:webHidden/>
          </w:rPr>
          <w:t>15</w:t>
        </w:r>
        <w:r>
          <w:rPr>
            <w:noProof/>
            <w:webHidden/>
          </w:rPr>
          <w:fldChar w:fldCharType="end"/>
        </w:r>
      </w:hyperlink>
    </w:p>
    <w:p w14:paraId="64648261" w14:textId="3D596E16" w:rsidR="00A12BA6" w:rsidRDefault="00A12BA6">
      <w:pPr>
        <w:pStyle w:val="Inhopg1"/>
        <w:rPr>
          <w:rFonts w:asciiTheme="minorHAnsi" w:eastAsiaTheme="minorEastAsia" w:hAnsiTheme="minorHAnsi" w:cstheme="minorBidi"/>
          <w:b w:val="0"/>
          <w:sz w:val="22"/>
          <w:szCs w:val="22"/>
          <w:lang w:eastAsia="nl-BE"/>
        </w:rPr>
      </w:pPr>
      <w:hyperlink w:anchor="_Toc465155628" w:history="1">
        <w:r w:rsidRPr="008326B6">
          <w:rPr>
            <w:rStyle w:val="Hyperlink"/>
          </w:rPr>
          <w:t>8</w:t>
        </w:r>
        <w:r>
          <w:rPr>
            <w:rFonts w:asciiTheme="minorHAnsi" w:eastAsiaTheme="minorEastAsia" w:hAnsiTheme="minorHAnsi" w:cstheme="minorBidi"/>
            <w:b w:val="0"/>
            <w:sz w:val="22"/>
            <w:szCs w:val="22"/>
            <w:lang w:eastAsia="nl-BE"/>
          </w:rPr>
          <w:tab/>
        </w:r>
        <w:r w:rsidRPr="008326B6">
          <w:rPr>
            <w:rStyle w:val="Hyperlink"/>
          </w:rPr>
          <w:t>Tijdlijn met verloop van het project</w:t>
        </w:r>
        <w:r>
          <w:rPr>
            <w:webHidden/>
          </w:rPr>
          <w:tab/>
        </w:r>
        <w:r>
          <w:rPr>
            <w:webHidden/>
          </w:rPr>
          <w:fldChar w:fldCharType="begin"/>
        </w:r>
        <w:r>
          <w:rPr>
            <w:webHidden/>
          </w:rPr>
          <w:instrText xml:space="preserve"> PAGEREF _Toc465155628 \h </w:instrText>
        </w:r>
        <w:r>
          <w:rPr>
            <w:webHidden/>
          </w:rPr>
        </w:r>
        <w:r>
          <w:rPr>
            <w:webHidden/>
          </w:rPr>
          <w:fldChar w:fldCharType="separate"/>
        </w:r>
        <w:r>
          <w:rPr>
            <w:webHidden/>
          </w:rPr>
          <w:t>16</w:t>
        </w:r>
        <w:r>
          <w:rPr>
            <w:webHidden/>
          </w:rPr>
          <w:fldChar w:fldCharType="end"/>
        </w:r>
      </w:hyperlink>
    </w:p>
    <w:p w14:paraId="7EEABD85" w14:textId="6775B55E" w:rsidR="00A12BA6" w:rsidRDefault="00A12BA6">
      <w:pPr>
        <w:pStyle w:val="Inhopg1"/>
        <w:rPr>
          <w:rFonts w:asciiTheme="minorHAnsi" w:eastAsiaTheme="minorEastAsia" w:hAnsiTheme="minorHAnsi" w:cstheme="minorBidi"/>
          <w:b w:val="0"/>
          <w:sz w:val="22"/>
          <w:szCs w:val="22"/>
          <w:lang w:eastAsia="nl-BE"/>
        </w:rPr>
      </w:pPr>
      <w:hyperlink w:anchor="_Toc465155629" w:history="1">
        <w:r w:rsidRPr="008326B6">
          <w:rPr>
            <w:rStyle w:val="Hyperlink"/>
          </w:rPr>
          <w:t>9</w:t>
        </w:r>
        <w:r>
          <w:rPr>
            <w:rFonts w:asciiTheme="minorHAnsi" w:eastAsiaTheme="minorEastAsia" w:hAnsiTheme="minorHAnsi" w:cstheme="minorBidi"/>
            <w:b w:val="0"/>
            <w:sz w:val="22"/>
            <w:szCs w:val="22"/>
            <w:lang w:eastAsia="nl-BE"/>
          </w:rPr>
          <w:tab/>
        </w:r>
        <w:r w:rsidRPr="008326B6">
          <w:rPr>
            <w:rStyle w:val="Hyperlink"/>
          </w:rPr>
          <w:t>Bijlagen</w:t>
        </w:r>
        <w:r>
          <w:rPr>
            <w:webHidden/>
          </w:rPr>
          <w:tab/>
        </w:r>
        <w:r>
          <w:rPr>
            <w:webHidden/>
          </w:rPr>
          <w:fldChar w:fldCharType="begin"/>
        </w:r>
        <w:r>
          <w:rPr>
            <w:webHidden/>
          </w:rPr>
          <w:instrText xml:space="preserve"> PAGEREF _Toc465155629 \h </w:instrText>
        </w:r>
        <w:r>
          <w:rPr>
            <w:webHidden/>
          </w:rPr>
        </w:r>
        <w:r>
          <w:rPr>
            <w:webHidden/>
          </w:rPr>
          <w:fldChar w:fldCharType="separate"/>
        </w:r>
        <w:r>
          <w:rPr>
            <w:webHidden/>
          </w:rPr>
          <w:t>16</w:t>
        </w:r>
        <w:r>
          <w:rPr>
            <w:webHidden/>
          </w:rPr>
          <w:fldChar w:fldCharType="end"/>
        </w:r>
      </w:hyperlink>
    </w:p>
    <w:p w14:paraId="11DBFC23" w14:textId="59E11189" w:rsidR="00D52C98" w:rsidRPr="00730EF5" w:rsidRDefault="00D52C98" w:rsidP="0071450C">
      <w:pPr>
        <w:spacing w:line="300" w:lineRule="atLeast"/>
        <w:rPr>
          <w:rFonts w:ascii="FlandersArtSans-Regular" w:hAnsi="FlandersArtSans-Regular" w:cs="Arial"/>
          <w:bCs/>
          <w:color w:val="365F91"/>
          <w:sz w:val="22"/>
        </w:rPr>
      </w:pPr>
      <w:r w:rsidRPr="0071450C">
        <w:rPr>
          <w:rFonts w:ascii="FlandersArtSans-Regular" w:hAnsi="FlandersArtSans-Regular" w:cs="Arial"/>
          <w:szCs w:val="20"/>
        </w:rPr>
        <w:fldChar w:fldCharType="end"/>
      </w:r>
      <w:r w:rsidRPr="00730EF5">
        <w:rPr>
          <w:rFonts w:ascii="FlandersArtSans-Regular" w:hAnsi="FlandersArtSans-Regular" w:cs="Arial"/>
          <w:sz w:val="22"/>
        </w:rPr>
        <w:br w:type="page"/>
      </w:r>
    </w:p>
    <w:p w14:paraId="11DBFC24" w14:textId="77777777" w:rsidR="007D4DF2" w:rsidRPr="00730EF5" w:rsidRDefault="007D4DF2" w:rsidP="00EA77F6">
      <w:pPr>
        <w:pStyle w:val="Kop1"/>
        <w:spacing w:line="300" w:lineRule="atLeast"/>
        <w:ind w:left="432" w:hanging="432"/>
        <w:contextualSpacing/>
        <w:rPr>
          <w:rFonts w:ascii="FlandersArtSans-Regular" w:hAnsi="FlandersArtSans-Regular"/>
          <w:b w:val="0"/>
          <w:color w:val="3C3D3C"/>
          <w:sz w:val="36"/>
        </w:rPr>
      </w:pPr>
      <w:bookmarkStart w:id="0" w:name="_Toc465155595"/>
      <w:r w:rsidRPr="00730EF5">
        <w:rPr>
          <w:rFonts w:ascii="FlandersArtSans-Regular" w:hAnsi="FlandersArtSans-Regular"/>
          <w:b w:val="0"/>
          <w:color w:val="3C3D3C"/>
          <w:sz w:val="36"/>
        </w:rPr>
        <w:lastRenderedPageBreak/>
        <w:t>Korte samenvatting van de oproep</w:t>
      </w:r>
      <w:bookmarkEnd w:id="0"/>
    </w:p>
    <w:p w14:paraId="11DBFC25" w14:textId="77777777" w:rsidR="007D4DF2" w:rsidRPr="00730EF5" w:rsidRDefault="007D4DF2" w:rsidP="00EA77F6">
      <w:pPr>
        <w:spacing w:after="0"/>
        <w:contextualSpacing/>
        <w:jc w:val="left"/>
        <w:rPr>
          <w:rFonts w:ascii="FlandersArtSans-Regular" w:hAnsi="FlandersArtSans-Regular" w:cs="Arial"/>
          <w:sz w:val="22"/>
        </w:rPr>
      </w:pPr>
    </w:p>
    <w:p w14:paraId="11DBFC26" w14:textId="77777777" w:rsidR="002C15B3" w:rsidRPr="00730EF5" w:rsidRDefault="002C15B3" w:rsidP="00EA77F6">
      <w:pPr>
        <w:pStyle w:val="Intensieveteksttitel"/>
        <w:tabs>
          <w:tab w:val="left" w:pos="990"/>
        </w:tabs>
        <w:rPr>
          <w:rStyle w:val="Intensievebenadrukking"/>
          <w:rFonts w:ascii="FlandersArtSans-Regular" w:eastAsia="Calibri" w:hAnsi="FlandersArtSans-Regular"/>
          <w:sz w:val="22"/>
        </w:rPr>
      </w:pPr>
      <w:r w:rsidRPr="00730EF5">
        <w:rPr>
          <w:rStyle w:val="Intensievebenadrukking"/>
          <w:rFonts w:ascii="FlandersArtSans-Regular" w:eastAsia="Calibri" w:hAnsi="FlandersArtSans-Regular"/>
          <w:sz w:val="22"/>
        </w:rPr>
        <w:t>Wie?</w:t>
      </w:r>
    </w:p>
    <w:p w14:paraId="11DBFC27" w14:textId="2839A281" w:rsidR="00730EF5" w:rsidRPr="00DF60E0" w:rsidRDefault="00730EF5" w:rsidP="00334FCF">
      <w:pPr>
        <w:spacing w:after="0" w:line="300" w:lineRule="atLeast"/>
        <w:contextualSpacing/>
        <w:rPr>
          <w:rFonts w:ascii="FlandersArtSans-Regular" w:hAnsi="FlandersArtSans-Regular" w:cs="Arial"/>
          <w:sz w:val="22"/>
        </w:rPr>
      </w:pPr>
      <w:r w:rsidRPr="00CD6196">
        <w:rPr>
          <w:rFonts w:ascii="FlandersArtSans-Regular" w:hAnsi="FlandersArtSans-Regular" w:cs="Arial"/>
          <w:sz w:val="22"/>
        </w:rPr>
        <w:t xml:space="preserve">Deze oproep is  </w:t>
      </w:r>
      <w:r w:rsidR="00E122B3">
        <w:rPr>
          <w:rFonts w:ascii="FlandersArtSans-Regular" w:hAnsi="FlandersArtSans-Regular" w:cs="Arial"/>
          <w:sz w:val="22"/>
        </w:rPr>
        <w:t xml:space="preserve">specifiek gericht tot het partnerschap VDAB, Stad Genk en </w:t>
      </w:r>
      <w:proofErr w:type="spellStart"/>
      <w:r w:rsidR="00E122B3">
        <w:rPr>
          <w:rFonts w:ascii="FlandersArtSans-Regular" w:hAnsi="FlandersArtSans-Regular" w:cs="Arial"/>
          <w:sz w:val="22"/>
        </w:rPr>
        <w:t>Syntra</w:t>
      </w:r>
      <w:proofErr w:type="spellEnd"/>
      <w:r w:rsidR="00E122B3">
        <w:rPr>
          <w:rFonts w:ascii="FlandersArtSans-Regular" w:hAnsi="FlandersArtSans-Regular" w:cs="Arial"/>
          <w:sz w:val="22"/>
        </w:rPr>
        <w:t xml:space="preserve"> Limburg.</w:t>
      </w:r>
    </w:p>
    <w:p w14:paraId="11DBFC28" w14:textId="77777777" w:rsidR="002C15B3" w:rsidRPr="00730EF5" w:rsidRDefault="002C15B3" w:rsidP="00EA77F6">
      <w:pPr>
        <w:spacing w:after="0" w:line="300" w:lineRule="atLeast"/>
        <w:contextualSpacing/>
        <w:rPr>
          <w:rFonts w:ascii="FlandersArtSans-Regular" w:hAnsi="FlandersArtSans-Regular" w:cs="Arial"/>
          <w:sz w:val="22"/>
        </w:rPr>
      </w:pPr>
    </w:p>
    <w:p w14:paraId="11DBFC29" w14:textId="77777777" w:rsidR="00EC5FD0" w:rsidRPr="00730EF5" w:rsidRDefault="00402B72" w:rsidP="00EA77F6">
      <w:pPr>
        <w:pStyle w:val="Intensieveteksttitel"/>
        <w:tabs>
          <w:tab w:val="left" w:pos="990"/>
        </w:tabs>
        <w:rPr>
          <w:rStyle w:val="Intensievebenadrukking"/>
          <w:rFonts w:ascii="FlandersArtSans-Regular" w:eastAsia="Calibri" w:hAnsi="FlandersArtSans-Regular"/>
          <w:sz w:val="22"/>
        </w:rPr>
      </w:pPr>
      <w:r w:rsidRPr="00CD6196">
        <w:rPr>
          <w:rStyle w:val="Intensievebenadrukking"/>
          <w:rFonts w:ascii="FlandersArtSans-Regular" w:eastAsia="Calibri" w:hAnsi="FlandersArtSans-Regular"/>
          <w:sz w:val="22"/>
        </w:rPr>
        <w:t>Wat?</w:t>
      </w:r>
    </w:p>
    <w:p w14:paraId="11DBFC2C" w14:textId="0047D217" w:rsidR="00DF60E0" w:rsidRDefault="00337C68" w:rsidP="00155AB3">
      <w:pPr>
        <w:spacing w:before="120" w:after="0" w:line="300" w:lineRule="atLeast"/>
        <w:rPr>
          <w:rFonts w:ascii="FlandersArtSans-Regular" w:hAnsi="FlandersArtSans-Regular" w:cs="Arial"/>
          <w:sz w:val="22"/>
        </w:rPr>
      </w:pPr>
      <w:r>
        <w:rPr>
          <w:rFonts w:ascii="FlandersArtSans-Regular" w:hAnsi="FlandersArtSans-Regular" w:cs="Arial"/>
          <w:sz w:val="22"/>
        </w:rPr>
        <w:t xml:space="preserve">De oproep richt zich op een voorbereidende fase in de oprichting en invulling van de T2 campus te Genk. Dit project focust op </w:t>
      </w:r>
      <w:r w:rsidRPr="00337C68">
        <w:rPr>
          <w:rFonts w:ascii="FlandersArtSans-Regular" w:hAnsi="FlandersArtSans-Regular" w:cs="Arial"/>
          <w:sz w:val="22"/>
        </w:rPr>
        <w:t xml:space="preserve">opleiden en doelgericht innoveren als stimulans voor sterker ondernemerschap en duurzame tewerkstelling. </w:t>
      </w:r>
    </w:p>
    <w:p w14:paraId="03A7F1A2" w14:textId="77777777" w:rsidR="004B7265" w:rsidRPr="004B7265" w:rsidRDefault="004B7265" w:rsidP="004B7265">
      <w:pPr>
        <w:spacing w:before="120" w:after="0" w:line="300" w:lineRule="atLeast"/>
        <w:rPr>
          <w:rFonts w:ascii="FlandersArtSans-Regular" w:hAnsi="FlandersArtSans-Regular" w:cs="Arial"/>
          <w:sz w:val="22"/>
        </w:rPr>
      </w:pPr>
      <w:r w:rsidRPr="004B7265">
        <w:rPr>
          <w:rFonts w:ascii="FlandersArtSans-Regular" w:hAnsi="FlandersArtSans-Regular" w:cs="Arial"/>
          <w:sz w:val="22"/>
        </w:rPr>
        <w:t xml:space="preserve">De einddoelstelling is om een model te creëren waarbij de klant naar één centraal opleidingspunt, de T2-campus, kan gaan om zich te vormen tot een waardevol profiel op de arbeidsmarkt of als ondernemer. Daar kan hij op zelfstandige en flexibele wijze een persoonlijk leertraject samenstellen met keuze uit een innovatief aanbod. De klant zal bij dit beslissingsproces de nodige coaching krijgen alsook binnen het verdere verloop van zijn traject. </w:t>
      </w:r>
    </w:p>
    <w:p w14:paraId="55622E74" w14:textId="338B9C88" w:rsidR="00337C68" w:rsidRDefault="00337C68" w:rsidP="00155AB3">
      <w:pPr>
        <w:spacing w:before="120" w:after="0" w:line="300" w:lineRule="atLeast"/>
        <w:rPr>
          <w:rFonts w:ascii="FlandersArtSans-Regular" w:hAnsi="FlandersArtSans-Regular" w:cs="Arial"/>
          <w:sz w:val="22"/>
        </w:rPr>
      </w:pPr>
      <w:r>
        <w:rPr>
          <w:rFonts w:ascii="FlandersArtSans-Regular" w:hAnsi="FlandersArtSans-Regular" w:cs="Arial"/>
          <w:sz w:val="22"/>
        </w:rPr>
        <w:t xml:space="preserve">Verschillende fases moeten doorlopen worden om deze doelstelling te realiseren. Deze oproep richt zich </w:t>
      </w:r>
      <w:r w:rsidR="004B7265">
        <w:rPr>
          <w:rFonts w:ascii="FlandersArtSans-Regular" w:hAnsi="FlandersArtSans-Regular" w:cs="Arial"/>
          <w:sz w:val="22"/>
        </w:rPr>
        <w:t>op alle</w:t>
      </w:r>
      <w:r>
        <w:rPr>
          <w:rFonts w:ascii="FlandersArtSans-Regular" w:hAnsi="FlandersArtSans-Regular" w:cs="Arial"/>
          <w:sz w:val="22"/>
        </w:rPr>
        <w:t xml:space="preserve"> fase</w:t>
      </w:r>
      <w:r w:rsidR="004B7265">
        <w:rPr>
          <w:rFonts w:ascii="FlandersArtSans-Regular" w:hAnsi="FlandersArtSans-Regular" w:cs="Arial"/>
          <w:sz w:val="22"/>
        </w:rPr>
        <w:t>s binnen de contouren van het kernproject.</w:t>
      </w:r>
      <w:r>
        <w:rPr>
          <w:rFonts w:ascii="FlandersArtSans-Regular" w:hAnsi="FlandersArtSans-Regular" w:cs="Arial"/>
          <w:sz w:val="22"/>
        </w:rPr>
        <w:t xml:space="preserve"> </w:t>
      </w:r>
    </w:p>
    <w:p w14:paraId="11DBFC2D" w14:textId="77777777" w:rsidR="00DF60E0" w:rsidRDefault="00DF60E0" w:rsidP="00DF60E0">
      <w:pPr>
        <w:spacing w:after="0" w:line="300" w:lineRule="atLeast"/>
        <w:contextualSpacing/>
        <w:rPr>
          <w:rFonts w:ascii="FlandersArtSans-Regular" w:hAnsi="FlandersArtSans-Regular" w:cs="Arial"/>
          <w:sz w:val="22"/>
        </w:rPr>
      </w:pPr>
    </w:p>
    <w:p w14:paraId="11DBFC2E" w14:textId="77777777" w:rsidR="00EC5FD0" w:rsidRPr="007D349D" w:rsidRDefault="00402B72" w:rsidP="00EA77F6">
      <w:pPr>
        <w:pStyle w:val="Intensieveteksttitel"/>
        <w:tabs>
          <w:tab w:val="left" w:pos="990"/>
        </w:tabs>
        <w:rPr>
          <w:rStyle w:val="Intensievebenadrukking"/>
          <w:rFonts w:ascii="FlandersArtSans-Regular" w:eastAsia="Calibri" w:hAnsi="FlandersArtSans-Regular"/>
          <w:sz w:val="22"/>
        </w:rPr>
      </w:pPr>
      <w:r w:rsidRPr="007D349D">
        <w:rPr>
          <w:rStyle w:val="Intensievebenadrukking"/>
          <w:rFonts w:ascii="FlandersArtSans-Regular" w:eastAsia="Calibri" w:hAnsi="FlandersArtSans-Regular"/>
          <w:sz w:val="22"/>
        </w:rPr>
        <w:t>Acties?</w:t>
      </w:r>
    </w:p>
    <w:p w14:paraId="11DBFC2F" w14:textId="5F8ED6EE" w:rsidR="00EA1F05" w:rsidRDefault="00334FCF" w:rsidP="00EA77F6">
      <w:pPr>
        <w:spacing w:after="0" w:line="300" w:lineRule="atLeast"/>
        <w:contextualSpacing/>
        <w:rPr>
          <w:rFonts w:ascii="FlandersArtSans-Regular" w:hAnsi="FlandersArtSans-Regular" w:cs="Arial"/>
          <w:sz w:val="22"/>
        </w:rPr>
      </w:pPr>
      <w:r w:rsidRPr="007D349D">
        <w:rPr>
          <w:rFonts w:ascii="FlandersArtSans-Regular" w:hAnsi="FlandersArtSans-Regular" w:cs="Arial"/>
          <w:sz w:val="22"/>
        </w:rPr>
        <w:t xml:space="preserve">Het gaat om </w:t>
      </w:r>
      <w:r w:rsidR="00D76B9C" w:rsidRPr="007D349D">
        <w:rPr>
          <w:rFonts w:ascii="FlandersArtSans-Regular" w:hAnsi="FlandersArtSans-Regular" w:cs="Arial"/>
          <w:sz w:val="22"/>
        </w:rPr>
        <w:t xml:space="preserve">een voorbereidende en experimentele activiteiten die moeten leiden tot een doorstart naar de concrete invulling en operationalisering van de opleidingen op de T2 campus. Meer concreet gaat het om een kernproject dat de omgeving moet creëren die de </w:t>
      </w:r>
      <w:r w:rsidR="00FE4FEC" w:rsidRPr="007D349D">
        <w:rPr>
          <w:rFonts w:ascii="FlandersArtSans-Regular" w:hAnsi="FlandersArtSans-Regular" w:cs="Arial"/>
          <w:sz w:val="22"/>
        </w:rPr>
        <w:t>uitwerking</w:t>
      </w:r>
      <w:r w:rsidR="00D76B9C" w:rsidRPr="007D349D">
        <w:rPr>
          <w:rFonts w:ascii="FlandersArtSans-Regular" w:hAnsi="FlandersArtSans-Regular" w:cs="Arial"/>
          <w:sz w:val="22"/>
        </w:rPr>
        <w:t xml:space="preserve"> </w:t>
      </w:r>
      <w:r w:rsidR="00FE4FEC" w:rsidRPr="007D349D">
        <w:rPr>
          <w:rFonts w:ascii="FlandersArtSans-Regular" w:hAnsi="FlandersArtSans-Regular" w:cs="Arial"/>
          <w:sz w:val="22"/>
        </w:rPr>
        <w:t>v</w:t>
      </w:r>
      <w:r w:rsidR="00D76B9C" w:rsidRPr="007D349D">
        <w:rPr>
          <w:rFonts w:ascii="FlandersArtSans-Regular" w:hAnsi="FlandersArtSans-Regular" w:cs="Arial"/>
          <w:sz w:val="22"/>
        </w:rPr>
        <w:t xml:space="preserve">an de </w:t>
      </w:r>
      <w:proofErr w:type="spellStart"/>
      <w:r w:rsidR="00D76B9C" w:rsidRPr="007D349D">
        <w:rPr>
          <w:rFonts w:ascii="FlandersArtSans-Regular" w:hAnsi="FlandersArtSans-Regular" w:cs="Arial"/>
          <w:sz w:val="22"/>
        </w:rPr>
        <w:t>take-offs</w:t>
      </w:r>
      <w:proofErr w:type="spellEnd"/>
      <w:r w:rsidR="00D76B9C" w:rsidRPr="007D349D">
        <w:rPr>
          <w:rFonts w:ascii="FlandersArtSans-Regular" w:hAnsi="FlandersArtSans-Regular" w:cs="Arial"/>
          <w:sz w:val="22"/>
        </w:rPr>
        <w:t xml:space="preserve"> faciliteert.</w:t>
      </w:r>
      <w:r w:rsidR="00FE4FEC" w:rsidRPr="007D349D">
        <w:rPr>
          <w:rFonts w:ascii="FlandersArtSans-Regular" w:hAnsi="FlandersArtSans-Regular" w:cs="Arial"/>
          <w:sz w:val="22"/>
        </w:rPr>
        <w:t xml:space="preserve"> Take-off 1 richt zich op toekomstgerichte opleidingen, take-off 2 focust zich op het leertraject terwijl take-off 3 tenslotte het ondernemerschapspotentieel wil aanwakkeren.</w:t>
      </w:r>
    </w:p>
    <w:p w14:paraId="11DBFC30" w14:textId="77777777" w:rsidR="002C15B3" w:rsidRDefault="002C15B3" w:rsidP="00EA77F6">
      <w:pPr>
        <w:spacing w:after="0" w:line="300" w:lineRule="atLeast"/>
        <w:contextualSpacing/>
        <w:rPr>
          <w:rFonts w:ascii="FlandersArtSans-Regular" w:hAnsi="FlandersArtSans-Regular" w:cs="Arial"/>
          <w:sz w:val="22"/>
        </w:rPr>
      </w:pPr>
    </w:p>
    <w:p w14:paraId="11DBFC31" w14:textId="77777777" w:rsidR="000B44F2" w:rsidRPr="00730EF5" w:rsidRDefault="00286037" w:rsidP="00EA77F6">
      <w:pPr>
        <w:pStyle w:val="Intensieveteksttitel"/>
        <w:rPr>
          <w:rStyle w:val="Intensievebenadrukking"/>
          <w:rFonts w:ascii="FlandersArtSans-Regular" w:eastAsia="Calibri" w:hAnsi="FlandersArtSans-Regular"/>
          <w:sz w:val="22"/>
        </w:rPr>
      </w:pPr>
      <w:r w:rsidRPr="00E42C07">
        <w:rPr>
          <w:rStyle w:val="Intensievebenadrukking"/>
          <w:rFonts w:ascii="FlandersArtSans-Regular" w:eastAsia="Calibri" w:hAnsi="FlandersArtSans-Regular"/>
          <w:sz w:val="22"/>
        </w:rPr>
        <w:t>Budget</w:t>
      </w:r>
      <w:r w:rsidR="00402B72" w:rsidRPr="00E42C07">
        <w:rPr>
          <w:rStyle w:val="Intensievebenadrukking"/>
          <w:rFonts w:ascii="FlandersArtSans-Regular" w:eastAsia="Calibri" w:hAnsi="FlandersArtSans-Regular"/>
          <w:sz w:val="22"/>
        </w:rPr>
        <w:t>?</w:t>
      </w:r>
    </w:p>
    <w:p w14:paraId="11DBFC32" w14:textId="3C32ADAB" w:rsidR="00E2155D" w:rsidRDefault="00CD6196" w:rsidP="00EA77F6">
      <w:pPr>
        <w:spacing w:after="0" w:line="300" w:lineRule="atLeast"/>
        <w:contextualSpacing/>
        <w:rPr>
          <w:rFonts w:ascii="FlandersArtSerif-Regular" w:hAnsi="FlandersArtSerif-Regular" w:cs="Arial"/>
          <w:sz w:val="22"/>
        </w:rPr>
      </w:pPr>
      <w:r w:rsidRPr="007D349D">
        <w:rPr>
          <w:rFonts w:ascii="FlandersArtSerif-Regular" w:hAnsi="FlandersArtSerif-Regular" w:cs="Arial"/>
          <w:sz w:val="22"/>
        </w:rPr>
        <w:t>Het</w:t>
      </w:r>
      <w:r w:rsidR="00E42C07" w:rsidRPr="007D349D">
        <w:rPr>
          <w:rFonts w:ascii="FlandersArtSerif-Regular" w:hAnsi="FlandersArtSerif-Regular" w:cs="Arial"/>
          <w:sz w:val="22"/>
        </w:rPr>
        <w:t xml:space="preserve"> </w:t>
      </w:r>
      <w:r w:rsidRPr="007D349D">
        <w:rPr>
          <w:rFonts w:ascii="FlandersArtSerif-Regular" w:hAnsi="FlandersArtSerif-Regular" w:cs="Arial"/>
          <w:sz w:val="22"/>
        </w:rPr>
        <w:t xml:space="preserve">totale oproepbudget bedraagt </w:t>
      </w:r>
      <w:r w:rsidR="007D349D" w:rsidRPr="007D349D">
        <w:rPr>
          <w:rFonts w:ascii="FlandersArtSerif-Regular" w:hAnsi="FlandersArtSerif-Regular" w:cs="Arial"/>
          <w:sz w:val="22"/>
        </w:rPr>
        <w:t>1.268.410</w:t>
      </w:r>
      <w:r w:rsidR="00FE4FEC" w:rsidRPr="007D349D">
        <w:rPr>
          <w:rFonts w:ascii="FlandersArtSerif-Regular" w:hAnsi="FlandersArtSerif-Regular" w:cs="Arial"/>
          <w:sz w:val="22"/>
        </w:rPr>
        <w:t xml:space="preserve"> euro </w:t>
      </w:r>
      <w:r w:rsidR="004A6620" w:rsidRPr="007D349D">
        <w:rPr>
          <w:rFonts w:ascii="FlandersArtSerif-Regular" w:hAnsi="FlandersArtSerif-Regular" w:cs="Arial"/>
          <w:sz w:val="22"/>
        </w:rPr>
        <w:t>voor de volledige looptijd van het project fase 1 tem 3 (2</w:t>
      </w:r>
      <w:r w:rsidR="00FE4FEC" w:rsidRPr="007D349D">
        <w:rPr>
          <w:rFonts w:ascii="FlandersArtSerif-Regular" w:hAnsi="FlandersArtSerif-Regular" w:cs="Arial"/>
          <w:sz w:val="22"/>
        </w:rPr>
        <w:t>4</w:t>
      </w:r>
      <w:r w:rsidR="004A6620" w:rsidRPr="007D349D">
        <w:rPr>
          <w:rFonts w:ascii="FlandersArtSerif-Regular" w:hAnsi="FlandersArtSerif-Regular" w:cs="Arial"/>
          <w:sz w:val="22"/>
        </w:rPr>
        <w:t xml:space="preserve"> maanden)</w:t>
      </w:r>
      <w:r w:rsidRPr="007D349D">
        <w:rPr>
          <w:rFonts w:ascii="FlandersArtSerif-Regular" w:hAnsi="FlandersArtSerif-Regular" w:cs="Arial"/>
          <w:sz w:val="22"/>
        </w:rPr>
        <w:t xml:space="preserve">. Hiervan is een subsidiëring van </w:t>
      </w:r>
      <w:r w:rsidR="007D349D" w:rsidRPr="007D349D">
        <w:rPr>
          <w:rFonts w:ascii="FlandersArtSerif-Regular" w:hAnsi="FlandersArtSerif-Regular" w:cs="Arial"/>
          <w:sz w:val="22"/>
        </w:rPr>
        <w:t>634.205</w:t>
      </w:r>
      <w:r w:rsidR="00FE4FEC" w:rsidRPr="007D349D">
        <w:rPr>
          <w:rFonts w:ascii="FlandersArtSerif-Regular" w:hAnsi="FlandersArtSerif-Regular" w:cs="Arial"/>
          <w:sz w:val="22"/>
        </w:rPr>
        <w:t xml:space="preserve"> euro </w:t>
      </w:r>
      <w:r w:rsidRPr="007D349D">
        <w:rPr>
          <w:rFonts w:ascii="FlandersArtSerif-Regular" w:hAnsi="FlandersArtSerif-Regular" w:cs="Arial"/>
          <w:sz w:val="22"/>
        </w:rPr>
        <w:t xml:space="preserve">ESF middelen voorzien. </w:t>
      </w:r>
      <w:r w:rsidR="0061209A" w:rsidRPr="007D349D">
        <w:rPr>
          <w:rFonts w:ascii="FlandersArtSerif-Regular" w:hAnsi="FlandersArtSerif-Regular" w:cs="Arial"/>
          <w:sz w:val="22"/>
        </w:rPr>
        <w:t xml:space="preserve">Deze subsidiëring </w:t>
      </w:r>
      <w:r w:rsidR="00E42C07" w:rsidRPr="007D349D">
        <w:rPr>
          <w:rFonts w:ascii="FlandersArtSerif-Regular" w:hAnsi="FlandersArtSerif-Regular" w:cs="Arial"/>
          <w:sz w:val="22"/>
        </w:rPr>
        <w:t>uit het Europees Sociaal Fonds</w:t>
      </w:r>
      <w:r w:rsidR="0061209A" w:rsidRPr="007D349D">
        <w:rPr>
          <w:rFonts w:ascii="FlandersArtSerif-Regular" w:hAnsi="FlandersArtSerif-Regular" w:cs="Arial"/>
          <w:sz w:val="22"/>
        </w:rPr>
        <w:t xml:space="preserve"> stemt overeen</w:t>
      </w:r>
      <w:r w:rsidR="00E42C07" w:rsidRPr="007D349D">
        <w:rPr>
          <w:rFonts w:ascii="FlandersArtSerif-Regular" w:hAnsi="FlandersArtSerif-Regular" w:cs="Arial"/>
          <w:sz w:val="22"/>
        </w:rPr>
        <w:t xml:space="preserve"> met </w:t>
      </w:r>
      <w:r w:rsidR="00D80962" w:rsidRPr="007D349D">
        <w:rPr>
          <w:rFonts w:ascii="FlandersArtSerif-Regular" w:hAnsi="FlandersArtSerif-Regular" w:cs="Arial"/>
          <w:sz w:val="22"/>
        </w:rPr>
        <w:t xml:space="preserve">maximaal </w:t>
      </w:r>
      <w:r w:rsidR="00B671E0" w:rsidRPr="007D349D">
        <w:rPr>
          <w:rFonts w:ascii="FlandersArtSerif-Regular" w:hAnsi="FlandersArtSerif-Regular" w:cs="Arial"/>
          <w:sz w:val="22"/>
        </w:rPr>
        <w:t>5</w:t>
      </w:r>
      <w:r w:rsidR="00E42C07" w:rsidRPr="007D349D">
        <w:rPr>
          <w:rFonts w:ascii="FlandersArtSerif-Regular" w:hAnsi="FlandersArtSerif-Regular" w:cs="Arial"/>
          <w:sz w:val="22"/>
        </w:rPr>
        <w:t xml:space="preserve">0% van de middelen. De </w:t>
      </w:r>
      <w:r w:rsidR="00D80962" w:rsidRPr="007D349D">
        <w:rPr>
          <w:rFonts w:ascii="FlandersArtSerif-Regular" w:hAnsi="FlandersArtSerif-Regular" w:cs="Arial"/>
          <w:sz w:val="22"/>
        </w:rPr>
        <w:t xml:space="preserve">minimaal </w:t>
      </w:r>
      <w:r w:rsidR="00B671E0" w:rsidRPr="007D349D">
        <w:rPr>
          <w:rFonts w:ascii="FlandersArtSerif-Regular" w:hAnsi="FlandersArtSerif-Regular" w:cs="Arial"/>
          <w:sz w:val="22"/>
        </w:rPr>
        <w:t>resterende 5</w:t>
      </w:r>
      <w:r w:rsidR="00E42C07" w:rsidRPr="007D349D">
        <w:rPr>
          <w:rFonts w:ascii="FlandersArtSerif-Regular" w:hAnsi="FlandersArtSerif-Regular" w:cs="Arial"/>
          <w:sz w:val="22"/>
        </w:rPr>
        <w:t xml:space="preserve">0% dient als cofinanciering te worden </w:t>
      </w:r>
      <w:r w:rsidR="0061209A" w:rsidRPr="007D349D">
        <w:rPr>
          <w:rFonts w:ascii="FlandersArtSerif-Regular" w:hAnsi="FlandersArtSerif-Regular" w:cs="Arial"/>
          <w:sz w:val="22"/>
        </w:rPr>
        <w:t>gerapporteerd</w:t>
      </w:r>
      <w:r w:rsidR="00E42C07" w:rsidRPr="007D349D">
        <w:rPr>
          <w:rFonts w:ascii="FlandersArtSerif-Regular" w:hAnsi="FlandersArtSerif-Regular" w:cs="Arial"/>
          <w:sz w:val="22"/>
        </w:rPr>
        <w:t xml:space="preserve"> door </w:t>
      </w:r>
      <w:r w:rsidR="00B671E0" w:rsidRPr="007D349D">
        <w:rPr>
          <w:rFonts w:ascii="FlandersArtSerif-Regular" w:hAnsi="FlandersArtSerif-Regular" w:cs="Arial"/>
          <w:sz w:val="22"/>
        </w:rPr>
        <w:t>het partnerschap</w:t>
      </w:r>
      <w:r w:rsidR="0061209A" w:rsidRPr="007D349D">
        <w:rPr>
          <w:rFonts w:ascii="FlandersArtSerif-Regular" w:hAnsi="FlandersArtSerif-Regular" w:cs="Arial"/>
          <w:sz w:val="22"/>
        </w:rPr>
        <w:t>.</w:t>
      </w:r>
    </w:p>
    <w:p w14:paraId="11DBFC3D" w14:textId="77777777" w:rsidR="00E42C07" w:rsidRPr="00730EF5" w:rsidRDefault="00E42C07" w:rsidP="00EA77F6">
      <w:pPr>
        <w:spacing w:after="0" w:line="300" w:lineRule="atLeast"/>
        <w:contextualSpacing/>
        <w:rPr>
          <w:rFonts w:ascii="FlandersArtSans-Regular" w:hAnsi="FlandersArtSans-Regular" w:cs="Arial"/>
          <w:sz w:val="22"/>
        </w:rPr>
      </w:pPr>
    </w:p>
    <w:p w14:paraId="11DBFC3E" w14:textId="77777777" w:rsidR="00207BDA" w:rsidRPr="00730EF5" w:rsidRDefault="00207BDA" w:rsidP="00EA77F6">
      <w:pPr>
        <w:pStyle w:val="Intensieveteksttitel"/>
        <w:rPr>
          <w:rStyle w:val="Intensievebenadrukking"/>
          <w:rFonts w:ascii="FlandersArtSans-Regular" w:eastAsia="Calibri" w:hAnsi="FlandersArtSans-Regular"/>
          <w:bCs w:val="0"/>
          <w:iCs w:val="0"/>
          <w:sz w:val="22"/>
        </w:rPr>
      </w:pPr>
      <w:r w:rsidRPr="00730EF5">
        <w:rPr>
          <w:rStyle w:val="Intensievebenadrukking"/>
          <w:rFonts w:ascii="FlandersArtSans-Regular" w:eastAsia="Calibri" w:hAnsi="FlandersArtSans-Regular"/>
          <w:bCs w:val="0"/>
          <w:iCs w:val="0"/>
          <w:sz w:val="22"/>
        </w:rPr>
        <w:t>Hoe?</w:t>
      </w:r>
    </w:p>
    <w:p w14:paraId="11DBFC3F" w14:textId="77777777" w:rsidR="00207BDA" w:rsidRPr="00730EF5" w:rsidRDefault="00207BDA"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De promotor dient een projectvoorstel in via de online ESF-applicatie. Een projectvoorstel opmaken bestaat uit het beantw</w:t>
      </w:r>
      <w:r w:rsidR="00290FC3" w:rsidRPr="00730EF5">
        <w:rPr>
          <w:rFonts w:ascii="FlandersArtSans-Regular" w:hAnsi="FlandersArtSans-Regular" w:cs="Arial"/>
          <w:sz w:val="22"/>
        </w:rPr>
        <w:t xml:space="preserve">oorden van inhoudelijke vragen </w:t>
      </w:r>
      <w:r w:rsidRPr="00730EF5">
        <w:rPr>
          <w:rFonts w:ascii="FlandersArtSans-Regular" w:hAnsi="FlandersArtSans-Regular" w:cs="Arial"/>
          <w:sz w:val="22"/>
        </w:rPr>
        <w:t xml:space="preserve">en het opmaken van een begroting. </w:t>
      </w:r>
    </w:p>
    <w:p w14:paraId="11DBFC41" w14:textId="77777777" w:rsidR="00B84864" w:rsidRPr="00730EF5" w:rsidRDefault="00B84864" w:rsidP="00EA77F6">
      <w:pPr>
        <w:spacing w:after="0" w:line="300" w:lineRule="atLeast"/>
        <w:contextualSpacing/>
        <w:rPr>
          <w:rFonts w:ascii="FlandersArtSans-Regular" w:hAnsi="FlandersArtSans-Regular" w:cs="Arial"/>
          <w:sz w:val="22"/>
        </w:rPr>
      </w:pPr>
    </w:p>
    <w:p w14:paraId="11DBFC42" w14:textId="77777777" w:rsidR="00EC5FD0" w:rsidRPr="00730EF5" w:rsidRDefault="00EC5FD0" w:rsidP="00EA77F6">
      <w:pPr>
        <w:pStyle w:val="Intensieveteksttitel"/>
        <w:rPr>
          <w:rStyle w:val="Intensievebenadrukking"/>
          <w:rFonts w:ascii="FlandersArtSans-Regular" w:eastAsia="Calibri" w:hAnsi="FlandersArtSans-Regular"/>
          <w:sz w:val="22"/>
        </w:rPr>
      </w:pPr>
      <w:r w:rsidRPr="00730EF5">
        <w:rPr>
          <w:rStyle w:val="Intensievebenadrukking"/>
          <w:rFonts w:ascii="FlandersArtSans-Regular" w:eastAsia="Calibri" w:hAnsi="FlandersArtSans-Regular"/>
          <w:sz w:val="22"/>
        </w:rPr>
        <w:t>Wanneer?</w:t>
      </w:r>
    </w:p>
    <w:p w14:paraId="6C154FB6" w14:textId="77777777" w:rsidR="00FE4FEC" w:rsidRPr="007D349D" w:rsidRDefault="00FE4FEC" w:rsidP="00FE4FEC">
      <w:pPr>
        <w:spacing w:line="300" w:lineRule="atLeast"/>
        <w:contextualSpacing/>
        <w:rPr>
          <w:rFonts w:ascii="FlandersArtSans-Regular" w:hAnsi="FlandersArtSans-Regular" w:cs="Arial"/>
          <w:sz w:val="22"/>
        </w:rPr>
      </w:pPr>
      <w:r w:rsidRPr="007D349D">
        <w:rPr>
          <w:rFonts w:ascii="FlandersArtSans-Regular" w:hAnsi="FlandersArtSans-Regular" w:cs="Arial"/>
          <w:sz w:val="22"/>
        </w:rPr>
        <w:t xml:space="preserve">De oproep wordt opengesteld op 27/10/2016 en staat open tot en met 24/11/2016. Uiterlijk op 20/12/2016 beslist het ESF over de goedkeuring van het project. </w:t>
      </w:r>
    </w:p>
    <w:p w14:paraId="11DBFC45" w14:textId="089FE65E" w:rsidR="007D4DF2" w:rsidRPr="00730EF5" w:rsidRDefault="00FE4FEC" w:rsidP="00FE4FEC">
      <w:pPr>
        <w:spacing w:line="300" w:lineRule="atLeast"/>
        <w:contextualSpacing/>
        <w:rPr>
          <w:rFonts w:ascii="FlandersArtSans-Regular" w:hAnsi="FlandersArtSans-Regular" w:cs="Arial"/>
          <w:sz w:val="22"/>
        </w:rPr>
      </w:pPr>
      <w:r w:rsidRPr="007D349D">
        <w:rPr>
          <w:rFonts w:ascii="FlandersArtSans-Regular" w:hAnsi="FlandersArtSans-Regular" w:cs="Arial"/>
          <w:sz w:val="22"/>
        </w:rPr>
        <w:t>De projecten kunnen van start gaan op 1/01/2017 en kunnen lopen tem 31/12/2018</w:t>
      </w:r>
      <w:r w:rsidR="00417403" w:rsidRPr="007D349D">
        <w:rPr>
          <w:rFonts w:ascii="FlandersArtSans-Regular" w:hAnsi="FlandersArtSans-Regular" w:cs="Arial"/>
          <w:sz w:val="22"/>
        </w:rPr>
        <w:t>.</w:t>
      </w:r>
      <w:r w:rsidR="007D4DF2" w:rsidRPr="004A6620">
        <w:rPr>
          <w:rFonts w:ascii="FlandersArtSans-Regular" w:hAnsi="FlandersArtSans-Regular" w:cs="Arial"/>
          <w:sz w:val="22"/>
        </w:rPr>
        <w:br w:type="page"/>
      </w:r>
    </w:p>
    <w:p w14:paraId="11DBFC46" w14:textId="77777777" w:rsidR="00D52C98" w:rsidRPr="00730EF5" w:rsidRDefault="00D52C98" w:rsidP="00942812">
      <w:pPr>
        <w:pStyle w:val="Kop1"/>
        <w:numPr>
          <w:ilvl w:val="0"/>
          <w:numId w:val="8"/>
        </w:numPr>
        <w:spacing w:line="300" w:lineRule="atLeast"/>
        <w:ind w:left="502"/>
        <w:contextualSpacing/>
        <w:rPr>
          <w:rFonts w:ascii="FlandersArtSans-Regular" w:hAnsi="FlandersArtSans-Regular"/>
          <w:color w:val="3C3D3C"/>
          <w:sz w:val="36"/>
        </w:rPr>
      </w:pPr>
      <w:bookmarkStart w:id="1" w:name="_Toc465155596"/>
      <w:r w:rsidRPr="00730EF5">
        <w:rPr>
          <w:rFonts w:ascii="FlandersArtSans-Regular" w:hAnsi="FlandersArtSans-Regular"/>
          <w:color w:val="3C3D3C"/>
          <w:sz w:val="36"/>
        </w:rPr>
        <w:lastRenderedPageBreak/>
        <w:t>Waar</w:t>
      </w:r>
      <w:r w:rsidR="007D4DF2" w:rsidRPr="00730EF5">
        <w:rPr>
          <w:rFonts w:ascii="FlandersArtSans-Regular" w:hAnsi="FlandersArtSans-Regular"/>
          <w:color w:val="3C3D3C"/>
          <w:sz w:val="36"/>
        </w:rPr>
        <w:t>over gaat de oproep</w:t>
      </w:r>
      <w:r w:rsidRPr="00730EF5">
        <w:rPr>
          <w:rFonts w:ascii="FlandersArtSans-Regular" w:hAnsi="FlandersArtSans-Regular"/>
          <w:color w:val="3C3D3C"/>
          <w:sz w:val="36"/>
        </w:rPr>
        <w:t>?</w:t>
      </w:r>
      <w:bookmarkEnd w:id="1"/>
    </w:p>
    <w:p w14:paraId="11DBFC47" w14:textId="77777777" w:rsidR="00D52C98" w:rsidRPr="00730EF5" w:rsidRDefault="00D52C98" w:rsidP="00EA77F6">
      <w:pPr>
        <w:spacing w:after="0" w:line="300" w:lineRule="atLeast"/>
        <w:contextualSpacing/>
        <w:rPr>
          <w:rFonts w:ascii="FlandersArtSans-Regular" w:hAnsi="FlandersArtSans-Regular" w:cs="Arial"/>
          <w:sz w:val="22"/>
        </w:rPr>
      </w:pPr>
    </w:p>
    <w:p w14:paraId="11DBFC48" w14:textId="1B29F94B" w:rsidR="00A3246B" w:rsidRPr="007D349D" w:rsidRDefault="00A3246B" w:rsidP="00A3246B">
      <w:pPr>
        <w:spacing w:after="0" w:line="300" w:lineRule="atLeast"/>
        <w:contextualSpacing/>
        <w:rPr>
          <w:rFonts w:ascii="FlandersArtSans-Regular" w:hAnsi="FlandersArtSans-Regular" w:cs="Arial"/>
          <w:sz w:val="22"/>
        </w:rPr>
      </w:pPr>
      <w:r w:rsidRPr="007D349D">
        <w:rPr>
          <w:rFonts w:ascii="FlandersArtSans-Regular" w:hAnsi="FlandersArtSans-Regular" w:cs="Arial"/>
          <w:sz w:val="22"/>
        </w:rPr>
        <w:t>De oproep kadert binnen het ESF op</w:t>
      </w:r>
      <w:r w:rsidR="00417403" w:rsidRPr="007D349D">
        <w:rPr>
          <w:rFonts w:ascii="FlandersArtSans-Regular" w:hAnsi="FlandersArtSans-Regular" w:cs="Arial"/>
          <w:sz w:val="22"/>
        </w:rPr>
        <w:t xml:space="preserve">erationeel programma 2014-2020 </w:t>
      </w:r>
      <w:r w:rsidR="005A38E2" w:rsidRPr="007D349D">
        <w:rPr>
          <w:rFonts w:ascii="FlandersArtSans-Regular" w:hAnsi="FlandersArtSans-Regular" w:cs="Arial"/>
          <w:sz w:val="22"/>
        </w:rPr>
        <w:t xml:space="preserve">Prioriteit 5 innovatie - </w:t>
      </w:r>
      <w:r w:rsidR="0063786F" w:rsidRPr="007D349D">
        <w:rPr>
          <w:rFonts w:ascii="FlandersArtSans-Regular" w:hAnsi="FlandersArtSans-Regular" w:cs="Arial"/>
          <w:sz w:val="22"/>
        </w:rPr>
        <w:t>10iii</w:t>
      </w:r>
      <w:r w:rsidR="005A38E2" w:rsidRPr="007D349D">
        <w:rPr>
          <w:rFonts w:ascii="FlandersArtSans-Regular" w:hAnsi="FlandersArtSans-Regular" w:cs="Arial"/>
          <w:sz w:val="22"/>
        </w:rPr>
        <w:t>:</w:t>
      </w:r>
      <w:r w:rsidR="00155AB3" w:rsidRPr="007D349D">
        <w:rPr>
          <w:rFonts w:ascii="FlandersArtSans-Regular" w:hAnsi="FlandersArtSans-Regular" w:cs="Arial"/>
          <w:sz w:val="22"/>
        </w:rPr>
        <w:t xml:space="preserve"> </w:t>
      </w:r>
      <w:r w:rsidR="002461A0" w:rsidRPr="007D349D">
        <w:rPr>
          <w:rFonts w:ascii="FlandersArtSans-Regular" w:hAnsi="FlandersArtSans-Regular" w:cs="Arial"/>
          <w:sz w:val="22"/>
        </w:rPr>
        <w:t xml:space="preserve">gelijke toegang tot leven lang leren </w:t>
      </w:r>
      <w:r w:rsidR="00155AB3" w:rsidRPr="007D349D">
        <w:rPr>
          <w:rFonts w:ascii="FlandersArtSans-Regular" w:hAnsi="FlandersArtSans-Regular" w:cs="Arial"/>
          <w:sz w:val="22"/>
        </w:rPr>
        <w:t xml:space="preserve">binnen de </w:t>
      </w:r>
      <w:r w:rsidR="00675CB3" w:rsidRPr="007D349D">
        <w:rPr>
          <w:rFonts w:ascii="FlandersArtSans-Regular" w:hAnsi="FlandersArtSans-Regular" w:cs="Arial"/>
          <w:sz w:val="22"/>
        </w:rPr>
        <w:t xml:space="preserve">geïntegreerde territoriale investering (GTI) </w:t>
      </w:r>
      <w:r w:rsidR="00D06764" w:rsidRPr="007D349D">
        <w:rPr>
          <w:rFonts w:ascii="FlandersArtSans-Regular" w:hAnsi="FlandersArtSans-Regular" w:cs="Arial"/>
          <w:sz w:val="22"/>
        </w:rPr>
        <w:t>Limburg</w:t>
      </w:r>
      <w:r w:rsidRPr="007D349D">
        <w:rPr>
          <w:rFonts w:ascii="FlandersArtSans-Regular" w:hAnsi="FlandersArtSans-Regular" w:cs="Arial"/>
          <w:sz w:val="22"/>
        </w:rPr>
        <w:t>.</w:t>
      </w:r>
    </w:p>
    <w:p w14:paraId="11DBFC49" w14:textId="77777777" w:rsidR="00A3246B" w:rsidRPr="007D349D" w:rsidRDefault="00A3246B" w:rsidP="00EA77F6">
      <w:pPr>
        <w:spacing w:after="0" w:line="300" w:lineRule="atLeast"/>
        <w:contextualSpacing/>
        <w:rPr>
          <w:rFonts w:ascii="FlandersArtSans-Regular" w:hAnsi="FlandersArtSans-Regular" w:cs="Arial"/>
          <w:sz w:val="22"/>
        </w:rPr>
      </w:pPr>
    </w:p>
    <w:p w14:paraId="11DBFC5D" w14:textId="52502F9F" w:rsidR="006147D2" w:rsidRDefault="0065120B" w:rsidP="006147D2">
      <w:pPr>
        <w:spacing w:after="0" w:line="300" w:lineRule="atLeast"/>
        <w:rPr>
          <w:rFonts w:ascii="FlandersArtSans-Regular" w:hAnsi="FlandersArtSans-Regular" w:cs="Arial"/>
          <w:sz w:val="22"/>
        </w:rPr>
      </w:pPr>
      <w:r w:rsidRPr="007D349D">
        <w:rPr>
          <w:rFonts w:ascii="FlandersArtSans-Regular" w:hAnsi="FlandersArtSans-Regular" w:cs="Arial"/>
          <w:sz w:val="22"/>
        </w:rPr>
        <w:t>Binnen het kader van het SALK - Strategische actieplan Limburg in het kwadraat – wordt door</w:t>
      </w:r>
      <w:r>
        <w:rPr>
          <w:rFonts w:ascii="FlandersArtSans-Regular" w:hAnsi="FlandersArtSans-Regular" w:cs="Arial"/>
          <w:sz w:val="22"/>
        </w:rPr>
        <w:t xml:space="preserve"> middel van de T2-campus in Genk ingezet op het gerichter aansluiten van onderwijs en opleiding bij de concrete behoeften van de Limburgse arbeidsmarkt. Doelstelling is de realisatie van geïntegreerde campus die start vanuit een gezamenlijk kennisplatform, een gezamenlijk leerplatform en een gedeelde infrastructuur. </w:t>
      </w:r>
    </w:p>
    <w:p w14:paraId="31AFAC47" w14:textId="77777777" w:rsidR="0065120B" w:rsidRDefault="0065120B" w:rsidP="006147D2">
      <w:pPr>
        <w:spacing w:after="0" w:line="300" w:lineRule="atLeast"/>
        <w:rPr>
          <w:rFonts w:ascii="FlandersArtSans-Regular" w:hAnsi="FlandersArtSans-Regular" w:cs="Arial"/>
          <w:sz w:val="22"/>
        </w:rPr>
      </w:pPr>
    </w:p>
    <w:p w14:paraId="2AC3B497" w14:textId="38F0421B" w:rsidR="0065120B" w:rsidRDefault="0065120B" w:rsidP="006147D2">
      <w:pPr>
        <w:spacing w:after="0" w:line="300" w:lineRule="atLeast"/>
        <w:rPr>
          <w:rFonts w:ascii="FlandersArtSans-Regular" w:hAnsi="FlandersArtSans-Regular" w:cs="Arial"/>
          <w:sz w:val="22"/>
        </w:rPr>
      </w:pPr>
      <w:r>
        <w:rPr>
          <w:rFonts w:ascii="FlandersArtSans-Regular" w:hAnsi="FlandersArtSans-Regular" w:cs="Arial"/>
          <w:sz w:val="22"/>
        </w:rPr>
        <w:t xml:space="preserve">Naast de bouw van de campus zelf (i.s.m. EFRO) dienen heel wat projecten rond conceptontwikkeling mee vorm te geven aan dit project. Voorliggende </w:t>
      </w:r>
      <w:r w:rsidR="00DB70BE">
        <w:rPr>
          <w:rFonts w:ascii="FlandersArtSans-Regular" w:hAnsi="FlandersArtSans-Regular" w:cs="Arial"/>
          <w:sz w:val="22"/>
        </w:rPr>
        <w:t>oproep</w:t>
      </w:r>
      <w:r>
        <w:rPr>
          <w:rFonts w:ascii="FlandersArtSans-Regular" w:hAnsi="FlandersArtSans-Regular" w:cs="Arial"/>
          <w:sz w:val="22"/>
        </w:rPr>
        <w:t xml:space="preserve"> kan binnen deze conceptontwikkeling gesitueerd worden. Vanuit het partnerschap VDAB, </w:t>
      </w:r>
      <w:proofErr w:type="spellStart"/>
      <w:r>
        <w:rPr>
          <w:rFonts w:ascii="FlandersArtSans-Regular" w:hAnsi="FlandersArtSans-Regular" w:cs="Arial"/>
          <w:sz w:val="22"/>
        </w:rPr>
        <w:t>Syntra</w:t>
      </w:r>
      <w:proofErr w:type="spellEnd"/>
      <w:r>
        <w:rPr>
          <w:rFonts w:ascii="FlandersArtSans-Regular" w:hAnsi="FlandersArtSans-Regular" w:cs="Arial"/>
          <w:sz w:val="22"/>
        </w:rPr>
        <w:t xml:space="preserve"> Limburg en Stad Genk werd binnen dit kader het </w:t>
      </w:r>
      <w:proofErr w:type="spellStart"/>
      <w:r w:rsidR="00D06764">
        <w:rPr>
          <w:rFonts w:ascii="FlandersArtSans-Regular" w:hAnsi="FlandersArtSans-Regular" w:cs="Arial"/>
          <w:sz w:val="22"/>
        </w:rPr>
        <w:t>Imaginnovation</w:t>
      </w:r>
      <w:proofErr w:type="spellEnd"/>
      <w:r>
        <w:rPr>
          <w:rFonts w:ascii="FlandersArtSans-Regular" w:hAnsi="FlandersArtSans-Regular" w:cs="Arial"/>
          <w:sz w:val="22"/>
        </w:rPr>
        <w:t xml:space="preserve"> project ontwikkeld. </w:t>
      </w:r>
    </w:p>
    <w:p w14:paraId="711337F8" w14:textId="77777777" w:rsidR="0065120B" w:rsidRDefault="0065120B" w:rsidP="006147D2">
      <w:pPr>
        <w:spacing w:after="0" w:line="300" w:lineRule="atLeast"/>
        <w:rPr>
          <w:rFonts w:ascii="FlandersArtSans-Regular" w:hAnsi="FlandersArtSans-Regular" w:cs="Arial"/>
          <w:sz w:val="22"/>
        </w:rPr>
      </w:pPr>
    </w:p>
    <w:p w14:paraId="4DEF31E0" w14:textId="1AA27323" w:rsidR="0065120B" w:rsidRDefault="0065120B" w:rsidP="0065120B">
      <w:pPr>
        <w:spacing w:after="0" w:line="300" w:lineRule="atLeast"/>
        <w:rPr>
          <w:rFonts w:ascii="FlandersArtSans-Regular" w:hAnsi="FlandersArtSans-Regular" w:cs="Arial"/>
          <w:sz w:val="22"/>
        </w:rPr>
      </w:pPr>
      <w:r w:rsidRPr="0065120B">
        <w:rPr>
          <w:rFonts w:ascii="FlandersArtSans-Regular" w:hAnsi="FlandersArtSans-Regular" w:cs="Arial"/>
          <w:sz w:val="22"/>
        </w:rPr>
        <w:t xml:space="preserve">Het </w:t>
      </w:r>
      <w:proofErr w:type="spellStart"/>
      <w:r w:rsidR="00D06764">
        <w:rPr>
          <w:rFonts w:ascii="FlandersArtSans-Regular" w:hAnsi="FlandersArtSans-Regular" w:cs="Arial"/>
          <w:sz w:val="22"/>
        </w:rPr>
        <w:t>Imaginnovation</w:t>
      </w:r>
      <w:proofErr w:type="spellEnd"/>
      <w:r w:rsidR="00D06764">
        <w:rPr>
          <w:rFonts w:ascii="FlandersArtSans-Regular" w:hAnsi="FlandersArtSans-Regular" w:cs="Arial"/>
          <w:sz w:val="22"/>
        </w:rPr>
        <w:t xml:space="preserve"> </w:t>
      </w:r>
      <w:r w:rsidRPr="0065120B">
        <w:rPr>
          <w:rFonts w:ascii="FlandersArtSans-Regular" w:hAnsi="FlandersArtSans-Regular" w:cs="Arial"/>
          <w:sz w:val="22"/>
        </w:rPr>
        <w:t>project staat voor beter opleiden en doelgericht innoveren als stimulans voor sterker ondernemerschap en duurzame tewerkstelling</w:t>
      </w:r>
      <w:r>
        <w:rPr>
          <w:rFonts w:ascii="FlandersArtSans-Regular" w:hAnsi="FlandersArtSans-Regular" w:cs="Arial"/>
          <w:sz w:val="22"/>
        </w:rPr>
        <w:t xml:space="preserve">. </w:t>
      </w:r>
    </w:p>
    <w:p w14:paraId="062D805F" w14:textId="625EFA19" w:rsidR="00AA6B6D" w:rsidRPr="0065120B" w:rsidRDefault="00AA6B6D" w:rsidP="0065120B">
      <w:pPr>
        <w:spacing w:after="0" w:line="300" w:lineRule="atLeast"/>
        <w:rPr>
          <w:rFonts w:ascii="FlandersArtSans-Regular" w:hAnsi="FlandersArtSans-Regular" w:cs="Arial"/>
          <w:sz w:val="22"/>
        </w:rPr>
      </w:pPr>
      <w:r w:rsidRPr="00AA6B6D">
        <w:rPr>
          <w:rFonts w:ascii="FlandersArtSans-Regular" w:hAnsi="FlandersArtSans-Regular" w:cs="Arial"/>
          <w:sz w:val="22"/>
        </w:rPr>
        <w:t xml:space="preserve">De einddoelstelling is om een model te creëren waarbij de klant naar één centraal opleidingspunt, de T2-campus, kan gaan om zich te vormen tot een waardevol profiel op de arbeidsmarkt of als ondernemer. Daar kan hij op zelfstandige en flexibele wijze een persoonlijk leertraject samenstellen met keuze uit een innovatief aanbod. De klant </w:t>
      </w:r>
      <w:r>
        <w:rPr>
          <w:rFonts w:ascii="FlandersArtSans-Regular" w:hAnsi="FlandersArtSans-Regular" w:cs="Arial"/>
          <w:sz w:val="22"/>
        </w:rPr>
        <w:t>moet</w:t>
      </w:r>
      <w:r w:rsidRPr="00AA6B6D">
        <w:rPr>
          <w:rFonts w:ascii="FlandersArtSans-Regular" w:hAnsi="FlandersArtSans-Regular" w:cs="Arial"/>
          <w:sz w:val="22"/>
        </w:rPr>
        <w:t xml:space="preserve"> bij dit beslissingsproces de nodige coaching krijgen alsook binnen het verdere verloop van zijn traject</w:t>
      </w:r>
      <w:r>
        <w:rPr>
          <w:rFonts w:ascii="FlandersArtSans-Regular" w:hAnsi="FlandersArtSans-Regular" w:cs="Arial"/>
          <w:sz w:val="22"/>
        </w:rPr>
        <w:t>.</w:t>
      </w:r>
    </w:p>
    <w:p w14:paraId="6C59488C" w14:textId="77777777" w:rsidR="0065120B" w:rsidRDefault="0065120B" w:rsidP="0065120B">
      <w:pPr>
        <w:spacing w:after="0" w:line="300" w:lineRule="atLeast"/>
        <w:rPr>
          <w:rFonts w:ascii="FlandersArtSans-Regular" w:hAnsi="FlandersArtSans-Regular" w:cs="Arial"/>
          <w:sz w:val="22"/>
        </w:rPr>
      </w:pPr>
    </w:p>
    <w:p w14:paraId="11DBFC60" w14:textId="77777777" w:rsidR="00EC5FD0" w:rsidRPr="00730EF5" w:rsidRDefault="00EC5FD0" w:rsidP="00942812">
      <w:pPr>
        <w:pStyle w:val="Kop2"/>
        <w:numPr>
          <w:ilvl w:val="1"/>
          <w:numId w:val="15"/>
        </w:numPr>
        <w:contextualSpacing/>
        <w:rPr>
          <w:rFonts w:ascii="FlandersArtSans-Regular" w:hAnsi="FlandersArtSans-Regular"/>
          <w:color w:val="373636"/>
          <w:sz w:val="32"/>
        </w:rPr>
      </w:pPr>
      <w:bookmarkStart w:id="2" w:name="_Toc465155597"/>
      <w:r w:rsidRPr="00730EF5">
        <w:rPr>
          <w:rFonts w:ascii="FlandersArtSans-Regular" w:hAnsi="FlandersArtSans-Regular"/>
          <w:color w:val="373636"/>
          <w:sz w:val="32"/>
        </w:rPr>
        <w:t xml:space="preserve">Wie behoort tot de doelgroep van </w:t>
      </w:r>
      <w:r w:rsidR="003248DE" w:rsidRPr="00730EF5">
        <w:rPr>
          <w:rFonts w:ascii="FlandersArtSans-Regular" w:hAnsi="FlandersArtSans-Regular"/>
          <w:color w:val="373636"/>
          <w:sz w:val="32"/>
        </w:rPr>
        <w:t>de oproep</w:t>
      </w:r>
      <w:r w:rsidRPr="00730EF5">
        <w:rPr>
          <w:rFonts w:ascii="FlandersArtSans-Regular" w:hAnsi="FlandersArtSans-Regular"/>
          <w:color w:val="373636"/>
          <w:sz w:val="32"/>
        </w:rPr>
        <w:t>?</w:t>
      </w:r>
      <w:bookmarkEnd w:id="2"/>
      <w:r w:rsidRPr="00730EF5">
        <w:rPr>
          <w:rFonts w:ascii="FlandersArtSans-Regular" w:hAnsi="FlandersArtSans-Regular"/>
          <w:color w:val="373636"/>
          <w:sz w:val="32"/>
        </w:rPr>
        <w:t xml:space="preserve"> </w:t>
      </w:r>
    </w:p>
    <w:p w14:paraId="11DBFC61" w14:textId="77777777" w:rsidR="00837172" w:rsidRPr="00730EF5" w:rsidRDefault="00837172" w:rsidP="00EA77F6">
      <w:pPr>
        <w:spacing w:after="0" w:line="300" w:lineRule="atLeast"/>
        <w:contextualSpacing/>
        <w:rPr>
          <w:rFonts w:ascii="FlandersArtSans-Regular" w:eastAsia="Times New Roman" w:hAnsi="FlandersArtSans-Regular" w:cs="Arial"/>
          <w:sz w:val="22"/>
        </w:rPr>
      </w:pPr>
    </w:p>
    <w:p w14:paraId="277033EF" w14:textId="19BD708C" w:rsidR="00D06764" w:rsidRDefault="00DB70BE" w:rsidP="00DB70BE">
      <w:pPr>
        <w:spacing w:after="0" w:line="300" w:lineRule="atLeast"/>
        <w:contextualSpacing/>
        <w:rPr>
          <w:rFonts w:ascii="FlandersArtSans-Regular" w:hAnsi="FlandersArtSans-Regular" w:cs="Arial"/>
          <w:sz w:val="22"/>
        </w:rPr>
      </w:pPr>
      <w:r w:rsidRPr="00347A6D">
        <w:rPr>
          <w:rFonts w:ascii="FlandersArtSans-Regular" w:hAnsi="FlandersArtSans-Regular" w:cs="Arial"/>
          <w:sz w:val="22"/>
        </w:rPr>
        <w:t xml:space="preserve">De oproep </w:t>
      </w:r>
      <w:r w:rsidR="005A38E2">
        <w:rPr>
          <w:rFonts w:ascii="FlandersArtSans-Regular" w:hAnsi="FlandersArtSans-Regular" w:cs="Arial"/>
          <w:sz w:val="22"/>
        </w:rPr>
        <w:t>beoogt</w:t>
      </w:r>
      <w:r w:rsidR="004A6620">
        <w:rPr>
          <w:rFonts w:ascii="FlandersArtSans-Regular" w:hAnsi="FlandersArtSans-Regular" w:cs="Arial"/>
          <w:sz w:val="22"/>
        </w:rPr>
        <w:t xml:space="preserve"> het Limburgse partnerschap</w:t>
      </w:r>
      <w:r w:rsidR="003A0488">
        <w:rPr>
          <w:rFonts w:ascii="FlandersArtSans-Regular" w:hAnsi="FlandersArtSans-Regular" w:cs="Arial"/>
          <w:sz w:val="22"/>
        </w:rPr>
        <w:t xml:space="preserve"> VDAB, Stad Genk en </w:t>
      </w:r>
      <w:proofErr w:type="spellStart"/>
      <w:r w:rsidR="003A0488">
        <w:rPr>
          <w:rFonts w:ascii="FlandersArtSans-Regular" w:hAnsi="FlandersArtSans-Regular" w:cs="Arial"/>
          <w:sz w:val="22"/>
        </w:rPr>
        <w:t>Syntra</w:t>
      </w:r>
      <w:proofErr w:type="spellEnd"/>
      <w:r w:rsidR="003A0488">
        <w:rPr>
          <w:rFonts w:ascii="FlandersArtSans-Regular" w:hAnsi="FlandersArtSans-Regular" w:cs="Arial"/>
          <w:sz w:val="22"/>
        </w:rPr>
        <w:t xml:space="preserve"> Limburg</w:t>
      </w:r>
      <w:r w:rsidR="004A6620">
        <w:rPr>
          <w:rFonts w:ascii="FlandersArtSans-Regular" w:hAnsi="FlandersArtSans-Regular" w:cs="Arial"/>
          <w:sz w:val="22"/>
        </w:rPr>
        <w:t>.</w:t>
      </w:r>
    </w:p>
    <w:p w14:paraId="5209F056" w14:textId="77777777" w:rsidR="00823D4B" w:rsidRDefault="00823D4B" w:rsidP="00DB70BE">
      <w:pPr>
        <w:spacing w:after="0" w:line="300" w:lineRule="atLeast"/>
        <w:contextualSpacing/>
        <w:rPr>
          <w:rFonts w:ascii="FlandersArtSans-Regular" w:hAnsi="FlandersArtSans-Regular" w:cs="Arial"/>
          <w:sz w:val="22"/>
        </w:rPr>
      </w:pPr>
    </w:p>
    <w:p w14:paraId="11DBFC6C" w14:textId="77777777" w:rsidR="007D4DF2" w:rsidRPr="00730EF5" w:rsidRDefault="006A0211" w:rsidP="00EA77F6">
      <w:pPr>
        <w:pStyle w:val="Kop2"/>
        <w:contextualSpacing/>
        <w:rPr>
          <w:rFonts w:ascii="FlandersArtSans-Regular" w:hAnsi="FlandersArtSans-Regular"/>
          <w:color w:val="373636"/>
          <w:sz w:val="32"/>
        </w:rPr>
      </w:pPr>
      <w:bookmarkStart w:id="3" w:name="_Toc465155598"/>
      <w:r w:rsidRPr="007D349D">
        <w:rPr>
          <w:rFonts w:ascii="FlandersArtSans-Regular" w:hAnsi="FlandersArtSans-Regular"/>
          <w:color w:val="373636"/>
          <w:sz w:val="32"/>
        </w:rPr>
        <w:t>1.2</w:t>
      </w:r>
      <w:r w:rsidRPr="007D349D">
        <w:rPr>
          <w:rFonts w:ascii="FlandersArtSans-Regular" w:hAnsi="FlandersArtSans-Regular"/>
          <w:color w:val="373636"/>
          <w:sz w:val="32"/>
        </w:rPr>
        <w:tab/>
      </w:r>
      <w:r w:rsidR="007D4DF2" w:rsidRPr="007D349D">
        <w:rPr>
          <w:rFonts w:ascii="FlandersArtSans-Regular" w:hAnsi="FlandersArtSans-Regular"/>
          <w:color w:val="373636"/>
          <w:sz w:val="32"/>
        </w:rPr>
        <w:t xml:space="preserve">Welke acties heeft de </w:t>
      </w:r>
      <w:r w:rsidR="003248DE" w:rsidRPr="007D349D">
        <w:rPr>
          <w:rFonts w:ascii="FlandersArtSans-Regular" w:hAnsi="FlandersArtSans-Regular"/>
          <w:color w:val="373636"/>
          <w:sz w:val="32"/>
        </w:rPr>
        <w:t>oproep</w:t>
      </w:r>
      <w:r w:rsidR="007D4DF2" w:rsidRPr="007D349D">
        <w:rPr>
          <w:rFonts w:ascii="FlandersArtSans-Regular" w:hAnsi="FlandersArtSans-Regular"/>
          <w:color w:val="373636"/>
          <w:sz w:val="32"/>
        </w:rPr>
        <w:t xml:space="preserve"> voor ogen?</w:t>
      </w:r>
      <w:bookmarkEnd w:id="3"/>
    </w:p>
    <w:p w14:paraId="11DBFC6D" w14:textId="77777777" w:rsidR="007D4DF2" w:rsidRPr="00730EF5" w:rsidRDefault="007D4DF2" w:rsidP="00EA77F6">
      <w:pPr>
        <w:spacing w:after="0" w:line="300" w:lineRule="atLeast"/>
        <w:contextualSpacing/>
        <w:rPr>
          <w:rFonts w:ascii="FlandersArtSans-Regular" w:hAnsi="FlandersArtSans-Regular" w:cs="Arial"/>
          <w:sz w:val="22"/>
        </w:rPr>
      </w:pPr>
    </w:p>
    <w:p w14:paraId="11DBFC78" w14:textId="6EBB752F" w:rsidR="0050332F" w:rsidRDefault="00656462" w:rsidP="00B57EF3">
      <w:pPr>
        <w:spacing w:after="0" w:line="300" w:lineRule="atLeast"/>
        <w:contextualSpacing/>
        <w:rPr>
          <w:rFonts w:ascii="FlandersArtSans-Regular" w:hAnsi="FlandersArtSans-Regular" w:cs="Arial"/>
          <w:sz w:val="22"/>
        </w:rPr>
      </w:pPr>
      <w:r>
        <w:rPr>
          <w:rFonts w:ascii="FlandersArtSans-Regular" w:hAnsi="FlandersArtSans-Regular" w:cs="Arial"/>
          <w:sz w:val="22"/>
        </w:rPr>
        <w:t>De acties binnen deze oproep kunnen ingedeeld worden in 3 fasen</w:t>
      </w:r>
      <w:r w:rsidR="00AA6B6D">
        <w:rPr>
          <w:rFonts w:ascii="FlandersArtSans-Regular" w:hAnsi="FlandersArtSans-Regular" w:cs="Arial"/>
          <w:sz w:val="22"/>
        </w:rPr>
        <w:t xml:space="preserve"> – 3 </w:t>
      </w:r>
      <w:proofErr w:type="spellStart"/>
      <w:r w:rsidR="00AA6B6D">
        <w:rPr>
          <w:rFonts w:ascii="FlandersArtSans-Regular" w:hAnsi="FlandersArtSans-Regular" w:cs="Arial"/>
          <w:sz w:val="22"/>
        </w:rPr>
        <w:t>take-offs</w:t>
      </w:r>
      <w:proofErr w:type="spellEnd"/>
      <w:r>
        <w:rPr>
          <w:rFonts w:ascii="FlandersArtSans-Regular" w:hAnsi="FlandersArtSans-Regular" w:cs="Arial"/>
          <w:sz w:val="22"/>
        </w:rPr>
        <w:t>.</w:t>
      </w:r>
      <w:r w:rsidR="006F29C1">
        <w:rPr>
          <w:rFonts w:ascii="FlandersArtSans-Regular" w:hAnsi="FlandersArtSans-Regular" w:cs="Arial"/>
          <w:sz w:val="22"/>
        </w:rPr>
        <w:t xml:space="preserve"> Deze kaderen allen binnen </w:t>
      </w:r>
      <w:r w:rsidR="006F29C1" w:rsidRPr="006F29C1">
        <w:rPr>
          <w:rFonts w:ascii="FlandersArtSans-Regular" w:hAnsi="FlandersArtSans-Regular" w:cs="Arial"/>
          <w:sz w:val="22"/>
        </w:rPr>
        <w:t xml:space="preserve">een kernproject dat de omgeving moet creëren die de uitwerking van de </w:t>
      </w:r>
      <w:proofErr w:type="spellStart"/>
      <w:r w:rsidR="006F29C1" w:rsidRPr="006F29C1">
        <w:rPr>
          <w:rFonts w:ascii="FlandersArtSans-Regular" w:hAnsi="FlandersArtSans-Regular" w:cs="Arial"/>
          <w:sz w:val="22"/>
        </w:rPr>
        <w:t>take-offs</w:t>
      </w:r>
      <w:proofErr w:type="spellEnd"/>
      <w:r w:rsidR="006F29C1" w:rsidRPr="006F29C1">
        <w:rPr>
          <w:rFonts w:ascii="FlandersArtSans-Regular" w:hAnsi="FlandersArtSans-Regular" w:cs="Arial"/>
          <w:sz w:val="22"/>
        </w:rPr>
        <w:t xml:space="preserve"> faciliteert</w:t>
      </w:r>
    </w:p>
    <w:p w14:paraId="591B542D" w14:textId="77777777" w:rsidR="00AA6B6D" w:rsidRDefault="00AA6B6D" w:rsidP="00B57EF3">
      <w:pPr>
        <w:spacing w:after="0" w:line="300" w:lineRule="atLeast"/>
        <w:contextualSpacing/>
        <w:rPr>
          <w:rFonts w:ascii="FlandersArtSans-Regular" w:hAnsi="FlandersArtSans-Regular" w:cs="Arial"/>
          <w:sz w:val="22"/>
        </w:rPr>
      </w:pPr>
    </w:p>
    <w:p w14:paraId="537C4D60" w14:textId="0F3171F7" w:rsidR="00AA6B6D" w:rsidRPr="00D44EA6" w:rsidRDefault="00AA6B6D" w:rsidP="00B57EF3">
      <w:pPr>
        <w:spacing w:after="0" w:line="300" w:lineRule="atLeast"/>
        <w:contextualSpacing/>
        <w:rPr>
          <w:rFonts w:ascii="FlandersArtSans-Regular" w:hAnsi="FlandersArtSans-Regular" w:cs="Arial"/>
          <w:b/>
          <w:sz w:val="22"/>
          <w:lang w:val="en-US"/>
        </w:rPr>
      </w:pPr>
      <w:r w:rsidRPr="00D44EA6">
        <w:rPr>
          <w:rFonts w:ascii="FlandersArtSans-Regular" w:hAnsi="FlandersArtSans-Regular" w:cs="Arial"/>
          <w:b/>
          <w:sz w:val="22"/>
          <w:lang w:val="en-US"/>
        </w:rPr>
        <w:t>Take-off 1: Education of tomorrow</w:t>
      </w:r>
    </w:p>
    <w:p w14:paraId="398735A9" w14:textId="77777777" w:rsidR="002D0CFC" w:rsidRPr="00942812" w:rsidRDefault="002D0CFC" w:rsidP="00AA6B6D">
      <w:pPr>
        <w:spacing w:after="0" w:line="300" w:lineRule="atLeast"/>
        <w:contextualSpacing/>
        <w:rPr>
          <w:rFonts w:ascii="FlandersArtSans-Regular" w:hAnsi="FlandersArtSans-Regular" w:cs="Arial"/>
          <w:sz w:val="22"/>
          <w:lang w:val="en-US"/>
        </w:rPr>
      </w:pPr>
    </w:p>
    <w:p w14:paraId="0D90DA77" w14:textId="0919B025" w:rsidR="002D0CFC" w:rsidRPr="00942812" w:rsidRDefault="002D0CFC" w:rsidP="00AA6B6D">
      <w:pPr>
        <w:spacing w:after="0" w:line="300" w:lineRule="atLeast"/>
        <w:contextualSpacing/>
        <w:rPr>
          <w:rFonts w:ascii="FlandersArtSans-Regular" w:hAnsi="FlandersArtSans-Regular" w:cs="Arial"/>
          <w:sz w:val="22"/>
          <w:lang w:val="en-US"/>
        </w:rPr>
      </w:pPr>
      <w:r w:rsidRPr="00942812">
        <w:rPr>
          <w:rFonts w:ascii="FlandersArtSans-Regular" w:hAnsi="FlandersArtSans-Regular" w:cs="Arial"/>
          <w:sz w:val="22"/>
          <w:lang w:val="en-US"/>
        </w:rPr>
        <w:t>DOEL:</w:t>
      </w:r>
    </w:p>
    <w:p w14:paraId="65C4FA52" w14:textId="76EBF948" w:rsidR="00AA6B6D" w:rsidRPr="00AA6B6D" w:rsidRDefault="00AA6B6D" w:rsidP="00AA6B6D">
      <w:pPr>
        <w:spacing w:after="0" w:line="300" w:lineRule="atLeast"/>
        <w:contextualSpacing/>
        <w:rPr>
          <w:rFonts w:ascii="FlandersArtSans-Regular" w:hAnsi="FlandersArtSans-Regular" w:cs="Arial"/>
          <w:sz w:val="22"/>
        </w:rPr>
      </w:pPr>
      <w:r>
        <w:rPr>
          <w:rFonts w:ascii="FlandersArtSans-Regular" w:hAnsi="FlandersArtSans-Regular" w:cs="Arial"/>
          <w:sz w:val="22"/>
        </w:rPr>
        <w:t>Hier is het de bedoeling</w:t>
      </w:r>
      <w:r w:rsidRPr="00AA6B6D">
        <w:rPr>
          <w:rFonts w:ascii="FlandersArtSans-Regular" w:hAnsi="FlandersArtSans-Regular" w:cs="Arial"/>
          <w:sz w:val="22"/>
        </w:rPr>
        <w:t xml:space="preserve"> om toekomstgerichte opleidingen te voorzien. </w:t>
      </w:r>
      <w:r>
        <w:rPr>
          <w:rFonts w:ascii="FlandersArtSans-Regular" w:hAnsi="FlandersArtSans-Regular" w:cs="Arial"/>
          <w:sz w:val="22"/>
        </w:rPr>
        <w:t>Daartoe wordt er gekeken</w:t>
      </w:r>
      <w:r w:rsidRPr="00AA6B6D">
        <w:rPr>
          <w:rFonts w:ascii="FlandersArtSans-Regular" w:hAnsi="FlandersArtSans-Regular" w:cs="Arial"/>
          <w:sz w:val="22"/>
        </w:rPr>
        <w:t xml:space="preserve"> naar toekomstige bedrijfsuitdagingen op korte en lange termijn. Deze uitdagingen </w:t>
      </w:r>
      <w:r>
        <w:rPr>
          <w:rFonts w:ascii="FlandersArtSans-Regular" w:hAnsi="FlandersArtSans-Regular" w:cs="Arial"/>
          <w:sz w:val="22"/>
        </w:rPr>
        <w:t>worden vertaald n</w:t>
      </w:r>
      <w:r w:rsidRPr="00AA6B6D">
        <w:rPr>
          <w:rFonts w:ascii="FlandersArtSans-Regular" w:hAnsi="FlandersArtSans-Regular" w:cs="Arial"/>
          <w:sz w:val="22"/>
        </w:rPr>
        <w:t>aar concrete opleidingsproducten</w:t>
      </w:r>
      <w:r w:rsidR="002D0CFC">
        <w:rPr>
          <w:rFonts w:ascii="FlandersArtSans-Regular" w:hAnsi="FlandersArtSans-Regular" w:cs="Arial"/>
          <w:sz w:val="22"/>
        </w:rPr>
        <w:t>: m</w:t>
      </w:r>
      <w:r w:rsidRPr="00AA6B6D">
        <w:rPr>
          <w:rFonts w:ascii="FlandersArtSans-Regular" w:hAnsi="FlandersArtSans-Regular" w:cs="Arial"/>
          <w:sz w:val="22"/>
        </w:rPr>
        <w:t xml:space="preserve">et een innovatief en bedrijfsgericht productaanbod </w:t>
      </w:r>
      <w:r w:rsidR="002D0CFC">
        <w:rPr>
          <w:rFonts w:ascii="FlandersArtSans-Regular" w:hAnsi="FlandersArtSans-Regular" w:cs="Arial"/>
          <w:sz w:val="22"/>
        </w:rPr>
        <w:t xml:space="preserve">wordt gepoogd om </w:t>
      </w:r>
      <w:r w:rsidRPr="00AA6B6D">
        <w:rPr>
          <w:rFonts w:ascii="FlandersArtSans-Regular" w:hAnsi="FlandersArtSans-Regular" w:cs="Arial"/>
          <w:sz w:val="22"/>
        </w:rPr>
        <w:t xml:space="preserve">een uitstroom </w:t>
      </w:r>
      <w:r w:rsidR="002D0CFC">
        <w:rPr>
          <w:rFonts w:ascii="FlandersArtSans-Regular" w:hAnsi="FlandersArtSans-Regular" w:cs="Arial"/>
          <w:sz w:val="22"/>
        </w:rPr>
        <w:t xml:space="preserve">te voorzien </w:t>
      </w:r>
      <w:r w:rsidRPr="00AA6B6D">
        <w:rPr>
          <w:rFonts w:ascii="FlandersArtSans-Regular" w:hAnsi="FlandersArtSans-Regular" w:cs="Arial"/>
          <w:sz w:val="22"/>
        </w:rPr>
        <w:t xml:space="preserve"> van profielen met een waardevol en innovatief kennis/competentiepakket. </w:t>
      </w:r>
    </w:p>
    <w:p w14:paraId="50C3FDF2" w14:textId="77777777" w:rsidR="00AA6B6D" w:rsidRDefault="00AA6B6D" w:rsidP="00AA6B6D">
      <w:pPr>
        <w:spacing w:after="0" w:line="300" w:lineRule="atLeast"/>
        <w:contextualSpacing/>
        <w:rPr>
          <w:rFonts w:ascii="FlandersArtSans-Regular" w:hAnsi="FlandersArtSans-Regular" w:cs="Arial"/>
          <w:sz w:val="22"/>
        </w:rPr>
      </w:pPr>
    </w:p>
    <w:p w14:paraId="13227368" w14:textId="77777777" w:rsidR="002D0CFC" w:rsidRDefault="002D0CFC" w:rsidP="00AA6B6D">
      <w:pPr>
        <w:spacing w:after="0" w:line="300" w:lineRule="atLeast"/>
        <w:contextualSpacing/>
        <w:rPr>
          <w:rFonts w:ascii="FlandersArtSans-Regular" w:hAnsi="FlandersArtSans-Regular" w:cs="Arial"/>
          <w:sz w:val="22"/>
        </w:rPr>
      </w:pPr>
    </w:p>
    <w:p w14:paraId="09F204CF" w14:textId="77777777" w:rsidR="00AA6B6D" w:rsidRPr="00AA6B6D" w:rsidRDefault="00AA6B6D" w:rsidP="00AA6B6D">
      <w:pPr>
        <w:spacing w:after="0" w:line="300" w:lineRule="atLeast"/>
        <w:contextualSpacing/>
        <w:rPr>
          <w:rFonts w:ascii="FlandersArtSans-Regular" w:hAnsi="FlandersArtSans-Regular" w:cs="Arial"/>
          <w:sz w:val="22"/>
        </w:rPr>
      </w:pPr>
      <w:r w:rsidRPr="00AA6B6D">
        <w:rPr>
          <w:rFonts w:ascii="FlandersArtSans-Regular" w:hAnsi="FlandersArtSans-Regular" w:cs="Arial"/>
          <w:sz w:val="22"/>
        </w:rPr>
        <w:lastRenderedPageBreak/>
        <w:t>OUTPUT:</w:t>
      </w:r>
    </w:p>
    <w:p w14:paraId="24AF2F26" w14:textId="77777777" w:rsidR="00AA6B6D" w:rsidRPr="00AA6B6D" w:rsidRDefault="00AA6B6D" w:rsidP="00AA6B6D">
      <w:pPr>
        <w:spacing w:after="0" w:line="300" w:lineRule="atLeast"/>
        <w:contextualSpacing/>
        <w:rPr>
          <w:rFonts w:ascii="FlandersArtSans-Regular" w:hAnsi="FlandersArtSans-Regular" w:cs="Arial"/>
          <w:sz w:val="22"/>
        </w:rPr>
      </w:pPr>
      <w:r w:rsidRPr="00AA6B6D">
        <w:rPr>
          <w:rFonts w:ascii="FlandersArtSans-Regular" w:hAnsi="FlandersArtSans-Regular" w:cs="Arial"/>
          <w:sz w:val="22"/>
        </w:rPr>
        <w:t xml:space="preserve">Een vergroting en verbreding van het productaanbod met oog voor innovatieve technieken en technologieën, bedrijfsuitdagingen en groeimarkten. Het gaat hier om opleidingen en opleidingsmodules van de toekomst, zowel kort als lang, die er op gericht zijn om de nieuwste technieken/technologieën over te dragen naar onze klant. </w:t>
      </w:r>
    </w:p>
    <w:p w14:paraId="6FB09640" w14:textId="77777777" w:rsidR="00AA6B6D" w:rsidRPr="00AA6B6D" w:rsidRDefault="00AA6B6D" w:rsidP="00AA6B6D">
      <w:pPr>
        <w:spacing w:after="0" w:line="300" w:lineRule="atLeast"/>
        <w:contextualSpacing/>
        <w:rPr>
          <w:rFonts w:ascii="FlandersArtSans-Regular" w:hAnsi="FlandersArtSans-Regular" w:cs="Arial"/>
          <w:sz w:val="22"/>
        </w:rPr>
      </w:pPr>
    </w:p>
    <w:p w14:paraId="64810019" w14:textId="77777777" w:rsidR="00AA6B6D" w:rsidRPr="00942812" w:rsidRDefault="00AA6B6D" w:rsidP="00AA6B6D">
      <w:pPr>
        <w:spacing w:after="0" w:line="300" w:lineRule="atLeast"/>
        <w:contextualSpacing/>
        <w:rPr>
          <w:rFonts w:ascii="FlandersArtSans-Regular" w:hAnsi="FlandersArtSans-Regular" w:cs="Arial"/>
          <w:sz w:val="22"/>
        </w:rPr>
      </w:pPr>
      <w:r w:rsidRPr="00942812">
        <w:rPr>
          <w:rFonts w:ascii="FlandersArtSans-Regular" w:hAnsi="FlandersArtSans-Regular" w:cs="Arial"/>
          <w:sz w:val="22"/>
        </w:rPr>
        <w:t>RESULTAAT:</w:t>
      </w:r>
    </w:p>
    <w:p w14:paraId="5DDD55CD" w14:textId="43ED99D2" w:rsidR="00AA6B6D" w:rsidRPr="00AA6B6D" w:rsidRDefault="00AA6B6D" w:rsidP="00AA6B6D">
      <w:pPr>
        <w:spacing w:after="0" w:line="300" w:lineRule="atLeast"/>
        <w:contextualSpacing/>
        <w:rPr>
          <w:rFonts w:ascii="FlandersArtSans-Regular" w:hAnsi="FlandersArtSans-Regular" w:cs="Arial"/>
          <w:sz w:val="22"/>
        </w:rPr>
      </w:pPr>
      <w:r w:rsidRPr="00AA6B6D">
        <w:rPr>
          <w:rFonts w:ascii="FlandersArtSans-Regular" w:hAnsi="FlandersArtSans-Regular" w:cs="Arial"/>
          <w:sz w:val="22"/>
        </w:rPr>
        <w:t>Een verhoogde uitstroom van arbeidsmarktprofielen met een bedrijfsgericht en innovatief kennis/competentiepakket. De aanwerving van deze profielen betekent voor de bedrijven een merkbaar concurrentievoordeel. Als laatste is de aanwezigheid van deze profielen een stimulans voor een vlottere implementatie van nieuwe technieken en technologieën doordat zij hiermee reeds aan de slag kunnen.</w:t>
      </w:r>
    </w:p>
    <w:p w14:paraId="5D9730A8" w14:textId="77777777" w:rsidR="00D44EA6" w:rsidRDefault="00D44EA6" w:rsidP="00D44EA6">
      <w:pPr>
        <w:spacing w:before="100" w:line="276" w:lineRule="auto"/>
        <w:jc w:val="left"/>
        <w:rPr>
          <w:rFonts w:ascii="Tahoma" w:hAnsi="Tahoma" w:cs="Tahoma"/>
          <w:b/>
          <w:sz w:val="18"/>
          <w:szCs w:val="18"/>
        </w:rPr>
      </w:pPr>
    </w:p>
    <w:p w14:paraId="7E41913B" w14:textId="0C3294E2" w:rsidR="00D44EA6" w:rsidRPr="00942812" w:rsidRDefault="00D44EA6" w:rsidP="00D44EA6">
      <w:pPr>
        <w:spacing w:after="0" w:line="300" w:lineRule="atLeast"/>
        <w:contextualSpacing/>
        <w:rPr>
          <w:rFonts w:ascii="FlandersArtSans-Regular" w:hAnsi="FlandersArtSans-Regular" w:cs="Arial"/>
          <w:b/>
          <w:sz w:val="22"/>
        </w:rPr>
      </w:pPr>
      <w:r w:rsidRPr="00942812">
        <w:rPr>
          <w:rFonts w:ascii="FlandersArtSans-Regular" w:hAnsi="FlandersArtSans-Regular" w:cs="Arial"/>
          <w:b/>
          <w:sz w:val="22"/>
        </w:rPr>
        <w:t xml:space="preserve">Take-off 2: Co-creatie in het nieuwe leren </w:t>
      </w:r>
    </w:p>
    <w:p w14:paraId="16757011" w14:textId="77777777" w:rsidR="00D44EA6" w:rsidRDefault="00D44EA6" w:rsidP="00D44EA6">
      <w:pPr>
        <w:spacing w:after="0" w:line="300" w:lineRule="atLeast"/>
        <w:contextualSpacing/>
        <w:rPr>
          <w:rFonts w:ascii="FlandersArtSans-Regular" w:hAnsi="FlandersArtSans-Regular" w:cs="Arial"/>
          <w:sz w:val="22"/>
        </w:rPr>
      </w:pPr>
    </w:p>
    <w:p w14:paraId="09D78D6B" w14:textId="3258EA2F" w:rsidR="00D44EA6" w:rsidRPr="00D44EA6" w:rsidRDefault="00D44EA6" w:rsidP="00D44EA6">
      <w:pPr>
        <w:spacing w:after="0" w:line="300" w:lineRule="atLeast"/>
        <w:contextualSpacing/>
        <w:rPr>
          <w:rFonts w:ascii="FlandersArtSans-Regular" w:hAnsi="FlandersArtSans-Regular" w:cs="Arial"/>
          <w:sz w:val="22"/>
        </w:rPr>
      </w:pPr>
      <w:r w:rsidRPr="00D44EA6">
        <w:rPr>
          <w:rFonts w:ascii="FlandersArtSans-Regular" w:hAnsi="FlandersArtSans-Regular" w:cs="Arial"/>
          <w:sz w:val="22"/>
        </w:rPr>
        <w:t>DOEL:</w:t>
      </w:r>
    </w:p>
    <w:p w14:paraId="2D58FC3E" w14:textId="4CF278C1" w:rsidR="00D44EA6" w:rsidRPr="00D44EA6" w:rsidRDefault="00D44EA6" w:rsidP="00D44EA6">
      <w:pPr>
        <w:spacing w:after="0" w:line="300" w:lineRule="atLeast"/>
        <w:contextualSpacing/>
        <w:rPr>
          <w:rFonts w:ascii="FlandersArtSans-Regular" w:hAnsi="FlandersArtSans-Regular" w:cs="Arial"/>
          <w:sz w:val="22"/>
        </w:rPr>
      </w:pPr>
      <w:r w:rsidRPr="00D44EA6">
        <w:rPr>
          <w:rFonts w:ascii="FlandersArtSans-Regular" w:hAnsi="FlandersArtSans-Regular" w:cs="Arial"/>
          <w:sz w:val="22"/>
        </w:rPr>
        <w:t xml:space="preserve">In functie van de klant </w:t>
      </w:r>
      <w:r>
        <w:rPr>
          <w:rFonts w:ascii="FlandersArtSans-Regular" w:hAnsi="FlandersArtSans-Regular" w:cs="Arial"/>
          <w:sz w:val="22"/>
        </w:rPr>
        <w:t>wordt</w:t>
      </w:r>
      <w:r w:rsidRPr="00D44EA6">
        <w:rPr>
          <w:rFonts w:ascii="FlandersArtSans-Regular" w:hAnsi="FlandersArtSans-Regular" w:cs="Arial"/>
          <w:sz w:val="22"/>
        </w:rPr>
        <w:t xml:space="preserve"> een leersysteem aan</w:t>
      </w:r>
      <w:r>
        <w:rPr>
          <w:rFonts w:ascii="FlandersArtSans-Regular" w:hAnsi="FlandersArtSans-Regular" w:cs="Arial"/>
          <w:sz w:val="22"/>
        </w:rPr>
        <w:t>ge</w:t>
      </w:r>
      <w:r w:rsidRPr="00D44EA6">
        <w:rPr>
          <w:rFonts w:ascii="FlandersArtSans-Regular" w:hAnsi="FlandersArtSans-Regular" w:cs="Arial"/>
          <w:sz w:val="22"/>
        </w:rPr>
        <w:t>b</w:t>
      </w:r>
      <w:r>
        <w:rPr>
          <w:rFonts w:ascii="FlandersArtSans-Regular" w:hAnsi="FlandersArtSans-Regular" w:cs="Arial"/>
          <w:sz w:val="22"/>
        </w:rPr>
        <w:t>o</w:t>
      </w:r>
      <w:r w:rsidRPr="00D44EA6">
        <w:rPr>
          <w:rFonts w:ascii="FlandersArtSans-Regular" w:hAnsi="FlandersArtSans-Regular" w:cs="Arial"/>
          <w:sz w:val="22"/>
        </w:rPr>
        <w:t xml:space="preserve">den waarbij de klant kan genieten van een ruime vorm van flexibiliteit. Het doel is dat </w:t>
      </w:r>
      <w:r>
        <w:rPr>
          <w:rFonts w:ascii="FlandersArtSans-Regular" w:hAnsi="FlandersArtSans-Regular" w:cs="Arial"/>
          <w:sz w:val="22"/>
        </w:rPr>
        <w:t>de</w:t>
      </w:r>
      <w:r w:rsidRPr="00D44EA6">
        <w:rPr>
          <w:rFonts w:ascii="FlandersArtSans-Regular" w:hAnsi="FlandersArtSans-Regular" w:cs="Arial"/>
          <w:sz w:val="22"/>
        </w:rPr>
        <w:t xml:space="preserve"> klant op individuele en flexibele basis zijn persoonlijk leertraject kan samenstellen met de elementen die volgens hem het beste aansluiten bij zijn einddoel.  Belangrijk hierbij is dat de klant zelf zijn flexibel leertraject vorm geeft en enkel wordt ondersteund via coaching indien hij hier concrete nood aan zou hebben. </w:t>
      </w:r>
    </w:p>
    <w:p w14:paraId="49D19D1B" w14:textId="77777777" w:rsidR="00D44EA6" w:rsidRPr="00D44EA6" w:rsidRDefault="00D44EA6" w:rsidP="00D44EA6">
      <w:pPr>
        <w:spacing w:after="0" w:line="300" w:lineRule="atLeast"/>
        <w:contextualSpacing/>
        <w:rPr>
          <w:rFonts w:ascii="FlandersArtSans-Regular" w:hAnsi="FlandersArtSans-Regular" w:cs="Arial"/>
          <w:sz w:val="22"/>
        </w:rPr>
      </w:pPr>
    </w:p>
    <w:p w14:paraId="0984F2B3" w14:textId="77777777" w:rsidR="00D44EA6" w:rsidRPr="00D44EA6" w:rsidRDefault="00D44EA6" w:rsidP="00D44EA6">
      <w:pPr>
        <w:spacing w:after="0" w:line="300" w:lineRule="atLeast"/>
        <w:contextualSpacing/>
        <w:rPr>
          <w:rFonts w:ascii="FlandersArtSans-Regular" w:hAnsi="FlandersArtSans-Regular" w:cs="Arial"/>
          <w:sz w:val="22"/>
        </w:rPr>
      </w:pPr>
      <w:r w:rsidRPr="00D44EA6">
        <w:rPr>
          <w:rFonts w:ascii="FlandersArtSans-Regular" w:hAnsi="FlandersArtSans-Regular" w:cs="Arial"/>
          <w:sz w:val="22"/>
        </w:rPr>
        <w:t>OUTPUT:</w:t>
      </w:r>
    </w:p>
    <w:p w14:paraId="4C5F60FE" w14:textId="2FC33D7B" w:rsidR="00D44EA6" w:rsidRPr="00D44EA6" w:rsidRDefault="00D44EA6" w:rsidP="00D44EA6">
      <w:pPr>
        <w:spacing w:after="0" w:line="300" w:lineRule="atLeast"/>
        <w:contextualSpacing/>
        <w:rPr>
          <w:rFonts w:ascii="FlandersArtSans-Regular" w:hAnsi="FlandersArtSans-Regular" w:cs="Arial"/>
          <w:sz w:val="22"/>
        </w:rPr>
      </w:pPr>
      <w:r w:rsidRPr="00D44EA6">
        <w:rPr>
          <w:rFonts w:ascii="FlandersArtSans-Regular" w:hAnsi="FlandersArtSans-Regular" w:cs="Arial"/>
          <w:sz w:val="22"/>
        </w:rPr>
        <w:t xml:space="preserve">Flexibele leertrajecten op maat van de klant. De klant bepaalt zijn eigen leertraject en geniet hierbij van flexibiliteit op volgende wijzen: gedifferentieerd tempo, mogelijke vrijstellingen, tijdstip lesmomenten (avond/dag), verschillende leervormen, zelfstudie/contactstudie, … Binnen de flexibele leertrajecten </w:t>
      </w:r>
      <w:r>
        <w:rPr>
          <w:rFonts w:ascii="FlandersArtSans-Regular" w:hAnsi="FlandersArtSans-Regular" w:cs="Arial"/>
          <w:sz w:val="22"/>
        </w:rPr>
        <w:t>dient</w:t>
      </w:r>
      <w:r w:rsidRPr="00D44EA6">
        <w:rPr>
          <w:rFonts w:ascii="FlandersArtSans-Regular" w:hAnsi="FlandersArtSans-Regular" w:cs="Arial"/>
          <w:sz w:val="22"/>
        </w:rPr>
        <w:t xml:space="preserve"> extra aandacht </w:t>
      </w:r>
      <w:r>
        <w:rPr>
          <w:rFonts w:ascii="FlandersArtSans-Regular" w:hAnsi="FlandersArtSans-Regular" w:cs="Arial"/>
          <w:sz w:val="22"/>
        </w:rPr>
        <w:t>ge</w:t>
      </w:r>
      <w:r w:rsidRPr="00D44EA6">
        <w:rPr>
          <w:rFonts w:ascii="FlandersArtSans-Regular" w:hAnsi="FlandersArtSans-Regular" w:cs="Arial"/>
          <w:sz w:val="22"/>
        </w:rPr>
        <w:t>spend</w:t>
      </w:r>
      <w:r>
        <w:rPr>
          <w:rFonts w:ascii="FlandersArtSans-Regular" w:hAnsi="FlandersArtSans-Regular" w:cs="Arial"/>
          <w:sz w:val="22"/>
        </w:rPr>
        <w:t>e</w:t>
      </w:r>
      <w:r w:rsidRPr="00D44EA6">
        <w:rPr>
          <w:rFonts w:ascii="FlandersArtSans-Regular" w:hAnsi="FlandersArtSans-Regular" w:cs="Arial"/>
          <w:sz w:val="22"/>
        </w:rPr>
        <w:t>e</w:t>
      </w:r>
      <w:r>
        <w:rPr>
          <w:rFonts w:ascii="FlandersArtSans-Regular" w:hAnsi="FlandersArtSans-Regular" w:cs="Arial"/>
          <w:sz w:val="22"/>
        </w:rPr>
        <w:t>rd te worden</w:t>
      </w:r>
      <w:r w:rsidRPr="00D44EA6">
        <w:rPr>
          <w:rFonts w:ascii="FlandersArtSans-Regular" w:hAnsi="FlandersArtSans-Regular" w:cs="Arial"/>
          <w:sz w:val="22"/>
        </w:rPr>
        <w:t xml:space="preserve"> aan nieuwe leervormen die nog niet of slechts gedeeltelijk bekend zijn bij de kandidaat-cursisten. </w:t>
      </w:r>
    </w:p>
    <w:p w14:paraId="0218D14F" w14:textId="77777777" w:rsidR="00D44EA6" w:rsidRPr="00D44EA6" w:rsidRDefault="00D44EA6" w:rsidP="00D44EA6">
      <w:pPr>
        <w:spacing w:after="0" w:line="300" w:lineRule="atLeast"/>
        <w:contextualSpacing/>
        <w:rPr>
          <w:rFonts w:ascii="FlandersArtSans-Regular" w:hAnsi="FlandersArtSans-Regular" w:cs="Arial"/>
          <w:sz w:val="22"/>
        </w:rPr>
      </w:pPr>
    </w:p>
    <w:p w14:paraId="0D227FCC" w14:textId="77777777" w:rsidR="00D44EA6" w:rsidRPr="00D44EA6" w:rsidRDefault="00D44EA6" w:rsidP="00D44EA6">
      <w:pPr>
        <w:spacing w:after="0" w:line="300" w:lineRule="atLeast"/>
        <w:contextualSpacing/>
        <w:rPr>
          <w:rFonts w:ascii="FlandersArtSans-Regular" w:hAnsi="FlandersArtSans-Regular" w:cs="Arial"/>
          <w:sz w:val="22"/>
        </w:rPr>
      </w:pPr>
      <w:r w:rsidRPr="00D44EA6">
        <w:rPr>
          <w:rFonts w:ascii="FlandersArtSans-Regular" w:hAnsi="FlandersArtSans-Regular" w:cs="Arial"/>
          <w:sz w:val="22"/>
        </w:rPr>
        <w:t>RESULTAAT:</w:t>
      </w:r>
    </w:p>
    <w:p w14:paraId="6AFDF070" w14:textId="7D45E1D9" w:rsidR="002D0CFC" w:rsidRDefault="00D44EA6" w:rsidP="00D44EA6">
      <w:pPr>
        <w:spacing w:after="0" w:line="300" w:lineRule="atLeast"/>
        <w:contextualSpacing/>
        <w:rPr>
          <w:rFonts w:ascii="FlandersArtSans-Regular" w:hAnsi="FlandersArtSans-Regular" w:cs="Arial"/>
          <w:sz w:val="22"/>
        </w:rPr>
      </w:pPr>
      <w:r w:rsidRPr="00D44EA6">
        <w:rPr>
          <w:rFonts w:ascii="FlandersArtSans-Regular" w:hAnsi="FlandersArtSans-Regular" w:cs="Arial"/>
          <w:sz w:val="22"/>
        </w:rPr>
        <w:t xml:space="preserve">Een verhoogde instroom en uitstroom van klanten die een flexibel leertraject samenstellen en doorlopen. Zij komen terecht op de arbeidsmarkt met een gepersonaliseerde kennis/competentiepakket specifiek gericht naar bepaalde uitdagingen. </w:t>
      </w:r>
    </w:p>
    <w:p w14:paraId="124BA141" w14:textId="5EB90A36" w:rsidR="007D06D0" w:rsidRPr="00AA6B6D" w:rsidRDefault="007D06D0" w:rsidP="00D44EA6">
      <w:pPr>
        <w:spacing w:after="0" w:line="300" w:lineRule="atLeast"/>
        <w:contextualSpacing/>
        <w:rPr>
          <w:rFonts w:ascii="FlandersArtSans-Regular" w:hAnsi="FlandersArtSans-Regular" w:cs="Arial"/>
          <w:sz w:val="22"/>
        </w:rPr>
      </w:pPr>
      <w:r>
        <w:rPr>
          <w:rFonts w:ascii="FlandersArtSans-Regular" w:hAnsi="FlandersArtSans-Regular" w:cs="Arial"/>
          <w:sz w:val="22"/>
        </w:rPr>
        <w:t>De klant heeft de mogelijkheid om zelf zijn flexibel leertraject vorm te geven en kan gebruik maken van een model waarbij coaching op maat mogelijk is. De coaching zelf hoort echter niet tot dit project.</w:t>
      </w:r>
    </w:p>
    <w:p w14:paraId="2A3EE05E" w14:textId="77777777" w:rsidR="00C527A9" w:rsidRDefault="00C527A9" w:rsidP="00B57EF3">
      <w:pPr>
        <w:spacing w:after="0" w:line="300" w:lineRule="atLeast"/>
        <w:contextualSpacing/>
        <w:rPr>
          <w:rFonts w:ascii="FlandersArtSans-Regular" w:hAnsi="FlandersArtSans-Regular" w:cs="Arial"/>
          <w:sz w:val="22"/>
        </w:rPr>
      </w:pPr>
    </w:p>
    <w:p w14:paraId="6B2CBFA6" w14:textId="77777777" w:rsidR="0092057B" w:rsidRPr="00942812" w:rsidRDefault="0092057B" w:rsidP="0092057B">
      <w:pPr>
        <w:spacing w:after="0" w:line="300" w:lineRule="atLeast"/>
        <w:contextualSpacing/>
        <w:rPr>
          <w:rFonts w:ascii="FlandersArtSans-Regular" w:hAnsi="FlandersArtSans-Regular" w:cs="Arial"/>
          <w:b/>
          <w:sz w:val="22"/>
        </w:rPr>
      </w:pPr>
      <w:r w:rsidRPr="00942812">
        <w:rPr>
          <w:rFonts w:ascii="FlandersArtSans-Regular" w:hAnsi="FlandersArtSans-Regular" w:cs="Arial"/>
          <w:b/>
          <w:sz w:val="22"/>
        </w:rPr>
        <w:t>Take-off 3: Broeikas</w:t>
      </w:r>
    </w:p>
    <w:p w14:paraId="10AFA7C8" w14:textId="77777777" w:rsidR="0092057B" w:rsidRDefault="0092057B" w:rsidP="0092057B">
      <w:pPr>
        <w:spacing w:after="0" w:line="300" w:lineRule="atLeast"/>
        <w:contextualSpacing/>
        <w:rPr>
          <w:rFonts w:ascii="FlandersArtSans-Regular" w:hAnsi="FlandersArtSans-Regular" w:cs="Arial"/>
          <w:sz w:val="22"/>
        </w:rPr>
      </w:pPr>
    </w:p>
    <w:p w14:paraId="3FBA65BA" w14:textId="77777777" w:rsidR="0092057B" w:rsidRPr="0092057B" w:rsidRDefault="0092057B" w:rsidP="0092057B">
      <w:pPr>
        <w:spacing w:after="0" w:line="300" w:lineRule="atLeast"/>
        <w:contextualSpacing/>
        <w:rPr>
          <w:rFonts w:ascii="FlandersArtSans-Regular" w:hAnsi="FlandersArtSans-Regular" w:cs="Arial"/>
          <w:sz w:val="22"/>
        </w:rPr>
      </w:pPr>
      <w:r w:rsidRPr="0092057B">
        <w:rPr>
          <w:rFonts w:ascii="FlandersArtSans-Regular" w:hAnsi="FlandersArtSans-Regular" w:cs="Arial"/>
          <w:sz w:val="22"/>
        </w:rPr>
        <w:t>DOEL:</w:t>
      </w:r>
    </w:p>
    <w:p w14:paraId="6CDD78F1" w14:textId="338A85DB" w:rsidR="0092057B" w:rsidRPr="0092057B" w:rsidRDefault="0092057B" w:rsidP="0092057B">
      <w:pPr>
        <w:spacing w:after="0" w:line="300" w:lineRule="atLeast"/>
        <w:contextualSpacing/>
        <w:rPr>
          <w:rFonts w:ascii="FlandersArtSans-Regular" w:hAnsi="FlandersArtSans-Regular" w:cs="Arial"/>
          <w:sz w:val="22"/>
        </w:rPr>
      </w:pPr>
      <w:r w:rsidRPr="0092057B">
        <w:rPr>
          <w:rFonts w:ascii="FlandersArtSans-Regular" w:hAnsi="FlandersArtSans-Regular" w:cs="Arial"/>
          <w:sz w:val="22"/>
        </w:rPr>
        <w:t xml:space="preserve">Sluimerende ondernemersideeën bij klanten exploreren en deze ideeën zuurstof geven om mogelijks uit te groeien tot een concreet ondernemersidee.  </w:t>
      </w:r>
      <w:r>
        <w:rPr>
          <w:rFonts w:ascii="FlandersArtSans-Regular" w:hAnsi="FlandersArtSans-Regular" w:cs="Arial"/>
          <w:sz w:val="22"/>
        </w:rPr>
        <w:t>Kandidaat ondernemers</w:t>
      </w:r>
      <w:r w:rsidRPr="0092057B">
        <w:rPr>
          <w:rFonts w:ascii="FlandersArtSans-Regular" w:hAnsi="FlandersArtSans-Regular" w:cs="Arial"/>
          <w:sz w:val="22"/>
        </w:rPr>
        <w:t xml:space="preserve"> handvaten bieden om hun projecten en ideeën binnen een veilige omgeving tot uiting te laten komen. Het gaat hier om </w:t>
      </w:r>
      <w:r>
        <w:rPr>
          <w:rFonts w:ascii="FlandersArtSans-Regular" w:hAnsi="FlandersArtSans-Regular" w:cs="Arial"/>
          <w:sz w:val="22"/>
        </w:rPr>
        <w:t>cliënten</w:t>
      </w:r>
      <w:r w:rsidRPr="0092057B">
        <w:rPr>
          <w:rFonts w:ascii="FlandersArtSans-Regular" w:hAnsi="FlandersArtSans-Regular" w:cs="Arial"/>
          <w:sz w:val="22"/>
        </w:rPr>
        <w:t xml:space="preserve"> met een latent ondernemerschapspotentieel die nog niet goed weten welke </w:t>
      </w:r>
      <w:r w:rsidRPr="0092057B">
        <w:rPr>
          <w:rFonts w:ascii="FlandersArtSans-Regular" w:hAnsi="FlandersArtSans-Regular" w:cs="Arial"/>
          <w:sz w:val="22"/>
        </w:rPr>
        <w:lastRenderedPageBreak/>
        <w:t>kant ze uitkunnen met hun idee. De stap naar een incubator of opstart is voor hun nog te groot waardoor ze vaak met hun idee blijven steken.</w:t>
      </w:r>
    </w:p>
    <w:p w14:paraId="0775B6BB" w14:textId="77777777" w:rsidR="0092057B" w:rsidRPr="0092057B" w:rsidRDefault="0092057B" w:rsidP="0092057B">
      <w:pPr>
        <w:spacing w:after="0" w:line="300" w:lineRule="atLeast"/>
        <w:contextualSpacing/>
        <w:rPr>
          <w:rFonts w:ascii="FlandersArtSans-Regular" w:hAnsi="FlandersArtSans-Regular" w:cs="Arial"/>
          <w:sz w:val="22"/>
        </w:rPr>
      </w:pPr>
    </w:p>
    <w:p w14:paraId="49EFDD1B" w14:textId="77777777" w:rsidR="0092057B" w:rsidRPr="0092057B" w:rsidRDefault="0092057B" w:rsidP="0092057B">
      <w:pPr>
        <w:spacing w:after="0" w:line="300" w:lineRule="atLeast"/>
        <w:contextualSpacing/>
        <w:rPr>
          <w:rFonts w:ascii="FlandersArtSans-Regular" w:hAnsi="FlandersArtSans-Regular" w:cs="Arial"/>
          <w:sz w:val="22"/>
        </w:rPr>
      </w:pPr>
      <w:r w:rsidRPr="0092057B">
        <w:rPr>
          <w:rFonts w:ascii="FlandersArtSans-Regular" w:hAnsi="FlandersArtSans-Regular" w:cs="Arial"/>
          <w:sz w:val="22"/>
        </w:rPr>
        <w:t>OUTPUT:</w:t>
      </w:r>
    </w:p>
    <w:p w14:paraId="12021EFE" w14:textId="77777777" w:rsidR="0092057B" w:rsidRPr="0092057B" w:rsidRDefault="0092057B" w:rsidP="0092057B">
      <w:pPr>
        <w:spacing w:after="0" w:line="300" w:lineRule="atLeast"/>
        <w:contextualSpacing/>
        <w:rPr>
          <w:rFonts w:ascii="FlandersArtSans-Regular" w:hAnsi="FlandersArtSans-Regular" w:cs="Arial"/>
          <w:sz w:val="22"/>
        </w:rPr>
      </w:pPr>
      <w:r w:rsidRPr="0092057B">
        <w:rPr>
          <w:rFonts w:ascii="FlandersArtSans-Regular" w:hAnsi="FlandersArtSans-Regular" w:cs="Arial"/>
          <w:sz w:val="22"/>
        </w:rPr>
        <w:t xml:space="preserve">Een broeikas ontwikkelen voor de opvang van projecten en ideeën van onze klanten. De broeikas staat voor een denkbeeldige en fysieke omgeving waarbinnen de kiem van een ondernemersidee kan ontstaan en doorgroeien. Het cross-over element zal hier ook een grote rol spelen bij de vereniging van complementaire ideeën. Door de verschillen in doelgroep, domein en bedrijvigheid is er een brede waaier aanwezig aan inzichten. Bepaalde ideeën zijn mogelijks op zichzelf niet sterk genoeg om te realiseren, maar door zulke ideeën te verenigen met andere ideeën/inzichten komen we tot een sterker geheel. </w:t>
      </w:r>
    </w:p>
    <w:p w14:paraId="766BA301" w14:textId="77777777" w:rsidR="0092057B" w:rsidRPr="0092057B" w:rsidRDefault="0092057B" w:rsidP="0092057B">
      <w:pPr>
        <w:spacing w:after="0" w:line="300" w:lineRule="atLeast"/>
        <w:contextualSpacing/>
        <w:rPr>
          <w:rFonts w:ascii="FlandersArtSans-Regular" w:hAnsi="FlandersArtSans-Regular" w:cs="Arial"/>
          <w:sz w:val="22"/>
        </w:rPr>
      </w:pPr>
    </w:p>
    <w:p w14:paraId="1A594810" w14:textId="77777777" w:rsidR="0092057B" w:rsidRPr="0092057B" w:rsidRDefault="0092057B" w:rsidP="0092057B">
      <w:pPr>
        <w:spacing w:after="0" w:line="300" w:lineRule="atLeast"/>
        <w:contextualSpacing/>
        <w:rPr>
          <w:rFonts w:ascii="FlandersArtSans-Regular" w:hAnsi="FlandersArtSans-Regular" w:cs="Arial"/>
          <w:sz w:val="22"/>
        </w:rPr>
      </w:pPr>
      <w:r w:rsidRPr="0092057B">
        <w:rPr>
          <w:rFonts w:ascii="FlandersArtSans-Regular" w:hAnsi="FlandersArtSans-Regular" w:cs="Arial"/>
          <w:sz w:val="22"/>
        </w:rPr>
        <w:t>RESULTAAT:</w:t>
      </w:r>
    </w:p>
    <w:p w14:paraId="14F851A2" w14:textId="11E48420" w:rsidR="0092057B" w:rsidRDefault="0092057B" w:rsidP="0092057B">
      <w:pPr>
        <w:spacing w:after="0" w:line="300" w:lineRule="atLeast"/>
        <w:contextualSpacing/>
        <w:rPr>
          <w:rFonts w:ascii="FlandersArtSans-Regular" w:hAnsi="FlandersArtSans-Regular" w:cs="Arial"/>
          <w:sz w:val="22"/>
        </w:rPr>
      </w:pPr>
      <w:r w:rsidRPr="0092057B">
        <w:rPr>
          <w:rFonts w:ascii="FlandersArtSans-Regular" w:hAnsi="FlandersArtSans-Regular" w:cs="Arial"/>
          <w:sz w:val="22"/>
        </w:rPr>
        <w:t xml:space="preserve">Het resultaat dat </w:t>
      </w:r>
      <w:r w:rsidR="006269B3">
        <w:rPr>
          <w:rFonts w:ascii="FlandersArtSans-Regular" w:hAnsi="FlandersArtSans-Regular" w:cs="Arial"/>
          <w:sz w:val="22"/>
        </w:rPr>
        <w:t>beoogd wordt te</w:t>
      </w:r>
      <w:r w:rsidRPr="0092057B">
        <w:rPr>
          <w:rFonts w:ascii="FlandersArtSans-Regular" w:hAnsi="FlandersArtSans-Regular" w:cs="Arial"/>
          <w:sz w:val="22"/>
        </w:rPr>
        <w:t xml:space="preserve"> behalen is de totstandkoming van beloftevolle ideeën en de aanwakkering van ondernemerschapspotentieel bij meer cursisten. Daarnaast </w:t>
      </w:r>
      <w:r>
        <w:rPr>
          <w:rFonts w:ascii="FlandersArtSans-Regular" w:hAnsi="FlandersArtSans-Regular" w:cs="Arial"/>
          <w:sz w:val="22"/>
        </w:rPr>
        <w:t>spreekt men andere</w:t>
      </w:r>
      <w:r w:rsidRPr="0092057B">
        <w:rPr>
          <w:rFonts w:ascii="FlandersArtSans-Regular" w:hAnsi="FlandersArtSans-Regular" w:cs="Arial"/>
          <w:sz w:val="22"/>
        </w:rPr>
        <w:t xml:space="preserve"> cursisten</w:t>
      </w:r>
      <w:r>
        <w:rPr>
          <w:rFonts w:ascii="FlandersArtSans-Regular" w:hAnsi="FlandersArtSans-Regular" w:cs="Arial"/>
          <w:sz w:val="22"/>
        </w:rPr>
        <w:t xml:space="preserve"> aan</w:t>
      </w:r>
      <w:r w:rsidRPr="0092057B">
        <w:rPr>
          <w:rFonts w:ascii="FlandersArtSans-Regular" w:hAnsi="FlandersArtSans-Regular" w:cs="Arial"/>
          <w:sz w:val="22"/>
        </w:rPr>
        <w:t xml:space="preserve"> die de kracht van hun eigen idee ontdekken en voldoende zelfvertrouwen opbouwen om met dit idee verdere stappen te nemen naar ondernemerschap.</w:t>
      </w:r>
    </w:p>
    <w:p w14:paraId="1F1B972A" w14:textId="77777777" w:rsidR="00085667" w:rsidRPr="0092057B" w:rsidRDefault="00085667" w:rsidP="0092057B">
      <w:pPr>
        <w:spacing w:after="0" w:line="300" w:lineRule="atLeast"/>
        <w:contextualSpacing/>
        <w:rPr>
          <w:rFonts w:ascii="FlandersArtSans-Regular" w:hAnsi="FlandersArtSans-Regular" w:cs="Arial"/>
          <w:sz w:val="22"/>
        </w:rPr>
      </w:pPr>
    </w:p>
    <w:p w14:paraId="209121AA" w14:textId="77777777" w:rsidR="0092057B" w:rsidRPr="00AA6B6D" w:rsidRDefault="0092057B" w:rsidP="00B57EF3">
      <w:pPr>
        <w:spacing w:after="0" w:line="300" w:lineRule="atLeast"/>
        <w:contextualSpacing/>
        <w:rPr>
          <w:rFonts w:ascii="FlandersArtSans-Regular" w:hAnsi="FlandersArtSans-Regular" w:cs="Arial"/>
          <w:sz w:val="22"/>
        </w:rPr>
      </w:pPr>
    </w:p>
    <w:p w14:paraId="11DBFC79" w14:textId="77777777" w:rsidR="00D72BD3" w:rsidRPr="00730EF5" w:rsidRDefault="00820ED2" w:rsidP="00EA77F6">
      <w:pPr>
        <w:pStyle w:val="Kop2"/>
        <w:contextualSpacing/>
        <w:rPr>
          <w:rFonts w:ascii="FlandersArtSans-Regular" w:hAnsi="FlandersArtSans-Regular"/>
          <w:color w:val="373636"/>
          <w:sz w:val="32"/>
        </w:rPr>
      </w:pPr>
      <w:bookmarkStart w:id="4" w:name="_Toc465155599"/>
      <w:r w:rsidRPr="00730EF5">
        <w:rPr>
          <w:rFonts w:ascii="FlandersArtSans-Regular" w:hAnsi="FlandersArtSans-Regular"/>
          <w:color w:val="373636"/>
          <w:sz w:val="32"/>
        </w:rPr>
        <w:t>1.3</w:t>
      </w:r>
      <w:r w:rsidR="00D72BD3" w:rsidRPr="00730EF5">
        <w:rPr>
          <w:rFonts w:ascii="FlandersArtSans-Regular" w:hAnsi="FlandersArtSans-Regular"/>
          <w:color w:val="373636"/>
          <w:sz w:val="32"/>
        </w:rPr>
        <w:tab/>
        <w:t>Verwachte resultaten van de acties?</w:t>
      </w:r>
      <w:bookmarkEnd w:id="4"/>
    </w:p>
    <w:p w14:paraId="11DBFC7A" w14:textId="77777777" w:rsidR="00D72BD3" w:rsidRDefault="00D72BD3" w:rsidP="00EA77F6">
      <w:pPr>
        <w:spacing w:after="0" w:line="300" w:lineRule="atLeast"/>
        <w:contextualSpacing/>
        <w:rPr>
          <w:rFonts w:ascii="FlandersArtSans-Regular" w:hAnsi="FlandersArtSans-Regular" w:cs="Arial"/>
          <w:sz w:val="22"/>
        </w:rPr>
      </w:pPr>
    </w:p>
    <w:p w14:paraId="0B3E0E08" w14:textId="18B5A7A4" w:rsidR="007162CB" w:rsidRPr="007D349D" w:rsidRDefault="00896159" w:rsidP="005E4979">
      <w:pPr>
        <w:spacing w:after="0" w:line="300" w:lineRule="atLeast"/>
        <w:contextualSpacing/>
        <w:rPr>
          <w:rFonts w:ascii="FlandersArtSans-Regular" w:hAnsi="FlandersArtSans-Regular" w:cs="Arial"/>
          <w:sz w:val="22"/>
        </w:rPr>
      </w:pPr>
      <w:r w:rsidRPr="007D349D">
        <w:rPr>
          <w:rFonts w:ascii="FlandersArtSans-Regular" w:hAnsi="FlandersArtSans-Regular" w:cs="Arial"/>
          <w:sz w:val="22"/>
        </w:rPr>
        <w:t xml:space="preserve">Als resultaat </w:t>
      </w:r>
      <w:r w:rsidR="0092057B" w:rsidRPr="007D349D">
        <w:rPr>
          <w:rFonts w:ascii="FlandersArtSans-Regular" w:hAnsi="FlandersArtSans-Regular" w:cs="Arial"/>
          <w:sz w:val="22"/>
        </w:rPr>
        <w:t>van elke fase</w:t>
      </w:r>
      <w:r w:rsidRPr="007D349D">
        <w:rPr>
          <w:rFonts w:ascii="FlandersArtSans-Regular" w:hAnsi="FlandersArtSans-Regular" w:cs="Arial"/>
          <w:sz w:val="22"/>
        </w:rPr>
        <w:t xml:space="preserve"> </w:t>
      </w:r>
      <w:r w:rsidR="00190E0F" w:rsidRPr="007D349D">
        <w:rPr>
          <w:rFonts w:ascii="FlandersArtSans-Regular" w:hAnsi="FlandersArtSans-Regular" w:cs="Arial"/>
          <w:sz w:val="22"/>
        </w:rPr>
        <w:t xml:space="preserve">verwachten we een inhoudelijk rapport met een overzicht van de </w:t>
      </w:r>
      <w:proofErr w:type="spellStart"/>
      <w:r w:rsidR="00190E0F" w:rsidRPr="007D349D">
        <w:rPr>
          <w:rFonts w:ascii="FlandersArtSans-Regular" w:hAnsi="FlandersArtSans-Regular" w:cs="Arial"/>
          <w:sz w:val="22"/>
        </w:rPr>
        <w:t>outputs</w:t>
      </w:r>
      <w:proofErr w:type="spellEnd"/>
      <w:r w:rsidR="00190E0F" w:rsidRPr="007D349D">
        <w:rPr>
          <w:rFonts w:ascii="FlandersArtSans-Regular" w:hAnsi="FlandersArtSans-Regular" w:cs="Arial"/>
          <w:sz w:val="22"/>
        </w:rPr>
        <w:t xml:space="preserve"> van </w:t>
      </w:r>
      <w:r w:rsidR="0092057B" w:rsidRPr="007D349D">
        <w:rPr>
          <w:rFonts w:ascii="FlandersArtSans-Regular" w:hAnsi="FlandersArtSans-Regular" w:cs="Arial"/>
          <w:sz w:val="22"/>
        </w:rPr>
        <w:t>de 3</w:t>
      </w:r>
      <w:r w:rsidR="00190E0F" w:rsidRPr="007D349D">
        <w:rPr>
          <w:rFonts w:ascii="FlandersArtSans-Regular" w:hAnsi="FlandersArtSans-Regular" w:cs="Arial"/>
          <w:sz w:val="22"/>
        </w:rPr>
        <w:t xml:space="preserve"> fasen.</w:t>
      </w:r>
    </w:p>
    <w:p w14:paraId="3624ACFB" w14:textId="77777777" w:rsidR="0092057B" w:rsidRPr="007D349D" w:rsidRDefault="0092057B" w:rsidP="005E4979">
      <w:pPr>
        <w:spacing w:after="0" w:line="300" w:lineRule="atLeast"/>
        <w:contextualSpacing/>
        <w:rPr>
          <w:rFonts w:ascii="FlandersArtSans-Regular" w:hAnsi="FlandersArtSans-Regular" w:cs="Arial"/>
          <w:sz w:val="22"/>
        </w:rPr>
      </w:pPr>
    </w:p>
    <w:p w14:paraId="4C4A3EEA" w14:textId="51D84060" w:rsidR="0092057B" w:rsidRPr="007D349D" w:rsidRDefault="0092057B" w:rsidP="005E4979">
      <w:pPr>
        <w:spacing w:after="0" w:line="300" w:lineRule="atLeast"/>
        <w:contextualSpacing/>
        <w:rPr>
          <w:rFonts w:ascii="FlandersArtSans-Regular" w:hAnsi="FlandersArtSans-Regular" w:cs="Arial"/>
          <w:sz w:val="22"/>
        </w:rPr>
      </w:pPr>
      <w:r w:rsidRPr="007D349D">
        <w:rPr>
          <w:rFonts w:ascii="FlandersArtSans-Regular" w:hAnsi="FlandersArtSans-Regular" w:cs="Arial"/>
          <w:sz w:val="22"/>
        </w:rPr>
        <w:t>Het partnerschap stelt</w:t>
      </w:r>
      <w:r w:rsidR="00BC02F3" w:rsidRPr="007D349D">
        <w:rPr>
          <w:rFonts w:ascii="FlandersArtSans-Regular" w:hAnsi="FlandersArtSans-Regular" w:cs="Arial"/>
          <w:sz w:val="22"/>
        </w:rPr>
        <w:t xml:space="preserve"> een klankbordgroep samen die elke fase evalueert. Het resultaat van die evaluatie en eventuele bijsturing wordt mee opgenomen in bovengenoemd rapport.</w:t>
      </w:r>
    </w:p>
    <w:p w14:paraId="5A44B3E1" w14:textId="77777777" w:rsidR="0092057B" w:rsidRPr="007D349D" w:rsidRDefault="0092057B" w:rsidP="005E4979">
      <w:pPr>
        <w:spacing w:after="0" w:line="300" w:lineRule="atLeast"/>
        <w:contextualSpacing/>
        <w:rPr>
          <w:rFonts w:ascii="FlandersArtSans-Regular" w:hAnsi="FlandersArtSans-Regular" w:cs="Arial"/>
          <w:sz w:val="22"/>
        </w:rPr>
      </w:pPr>
    </w:p>
    <w:p w14:paraId="79B60DBE" w14:textId="626ACC18" w:rsidR="0092057B" w:rsidRDefault="0092057B" w:rsidP="005E4979">
      <w:pPr>
        <w:spacing w:after="0" w:line="300" w:lineRule="atLeast"/>
        <w:contextualSpacing/>
        <w:rPr>
          <w:rFonts w:ascii="FlandersArtSans-Regular" w:hAnsi="FlandersArtSans-Regular" w:cs="Arial"/>
          <w:sz w:val="22"/>
        </w:rPr>
      </w:pPr>
      <w:r w:rsidRPr="007D349D">
        <w:rPr>
          <w:rFonts w:ascii="FlandersArtSans-Regular" w:hAnsi="FlandersArtSans-Regular" w:cs="Arial"/>
          <w:sz w:val="22"/>
        </w:rPr>
        <w:t>Aan het einde van de derde fase dient een validering door ESF te worden ondergaan, meer details zullen hiervan in onderling overleg met ESF worden afgesproken.</w:t>
      </w:r>
    </w:p>
    <w:p w14:paraId="11DBFC7E" w14:textId="77777777" w:rsidR="00D52C98" w:rsidRPr="00730EF5" w:rsidRDefault="002A0292" w:rsidP="00942812">
      <w:pPr>
        <w:pStyle w:val="Kop1"/>
        <w:numPr>
          <w:ilvl w:val="0"/>
          <w:numId w:val="15"/>
        </w:numPr>
        <w:spacing w:line="300" w:lineRule="atLeast"/>
        <w:ind w:left="502"/>
        <w:contextualSpacing/>
        <w:rPr>
          <w:rFonts w:ascii="FlandersArtSans-Regular" w:hAnsi="FlandersArtSans-Regular"/>
          <w:color w:val="3C3D3C"/>
          <w:sz w:val="36"/>
        </w:rPr>
      </w:pPr>
      <w:bookmarkStart w:id="5" w:name="_Toc465155600"/>
      <w:r w:rsidRPr="00730EF5">
        <w:rPr>
          <w:rFonts w:ascii="FlandersArtSans-Regular" w:hAnsi="FlandersArtSans-Regular"/>
          <w:color w:val="3C3D3C"/>
          <w:sz w:val="36"/>
        </w:rPr>
        <w:t>Wie kan een project indienen</w:t>
      </w:r>
      <w:r w:rsidR="005B2B01" w:rsidRPr="00730EF5">
        <w:rPr>
          <w:rFonts w:ascii="FlandersArtSans-Regular" w:hAnsi="FlandersArtSans-Regular"/>
          <w:color w:val="3C3D3C"/>
          <w:sz w:val="36"/>
        </w:rPr>
        <w:t>?</w:t>
      </w:r>
      <w:bookmarkEnd w:id="5"/>
    </w:p>
    <w:p w14:paraId="11DBFC7F" w14:textId="77777777" w:rsidR="00D52C98" w:rsidRPr="00730EF5" w:rsidRDefault="00D52C98" w:rsidP="00EA77F6">
      <w:pPr>
        <w:spacing w:line="300" w:lineRule="atLeast"/>
        <w:contextualSpacing/>
        <w:rPr>
          <w:rFonts w:ascii="FlandersArtSans-Regular" w:hAnsi="FlandersArtSans-Regular" w:cs="Arial"/>
          <w:sz w:val="22"/>
        </w:rPr>
      </w:pPr>
    </w:p>
    <w:p w14:paraId="11DBFC80" w14:textId="77777777" w:rsidR="002A0292" w:rsidRPr="00730EF5" w:rsidRDefault="00D72BD3" w:rsidP="00EA77F6">
      <w:pPr>
        <w:pStyle w:val="Kop2"/>
        <w:spacing w:line="300" w:lineRule="atLeast"/>
        <w:ind w:left="862" w:hanging="720"/>
        <w:contextualSpacing/>
        <w:rPr>
          <w:rFonts w:ascii="FlandersArtSans-Regular" w:hAnsi="FlandersArtSans-Regular"/>
          <w:color w:val="373636"/>
          <w:sz w:val="32"/>
        </w:rPr>
      </w:pPr>
      <w:bookmarkStart w:id="6" w:name="_Toc465155601"/>
      <w:r w:rsidRPr="00730EF5">
        <w:rPr>
          <w:rFonts w:ascii="FlandersArtSans-Regular" w:hAnsi="FlandersArtSans-Regular"/>
          <w:color w:val="373636"/>
          <w:sz w:val="32"/>
        </w:rPr>
        <w:t>2.1</w:t>
      </w:r>
      <w:r w:rsidRPr="00730EF5">
        <w:rPr>
          <w:rFonts w:ascii="FlandersArtSans-Regular" w:hAnsi="FlandersArtSans-Regular"/>
          <w:color w:val="373636"/>
          <w:sz w:val="32"/>
        </w:rPr>
        <w:tab/>
        <w:t>Promotor en</w:t>
      </w:r>
      <w:r w:rsidR="00522A18" w:rsidRPr="00730EF5">
        <w:rPr>
          <w:rFonts w:ascii="FlandersArtSans-Regular" w:hAnsi="FlandersArtSans-Regular"/>
          <w:color w:val="373636"/>
          <w:sz w:val="32"/>
        </w:rPr>
        <w:t xml:space="preserve"> </w:t>
      </w:r>
      <w:r w:rsidR="002A0292" w:rsidRPr="00730EF5">
        <w:rPr>
          <w:rFonts w:ascii="FlandersArtSans-Regular" w:hAnsi="FlandersArtSans-Regular"/>
          <w:color w:val="373636"/>
          <w:sz w:val="32"/>
        </w:rPr>
        <w:t>partners</w:t>
      </w:r>
      <w:bookmarkEnd w:id="6"/>
    </w:p>
    <w:p w14:paraId="11DBFC81" w14:textId="77777777" w:rsidR="00522A18" w:rsidRPr="00730EF5" w:rsidRDefault="00522A18" w:rsidP="00EA77F6">
      <w:pPr>
        <w:spacing w:after="0" w:line="300" w:lineRule="atLeast"/>
        <w:contextualSpacing/>
        <w:rPr>
          <w:rFonts w:ascii="FlandersArtSans-Regular" w:hAnsi="FlandersArtSans-Regular" w:cs="Arial"/>
          <w:sz w:val="22"/>
        </w:rPr>
      </w:pPr>
    </w:p>
    <w:p w14:paraId="11DBFC86" w14:textId="531FDA14" w:rsidR="00522A18" w:rsidRDefault="007162CB" w:rsidP="00EA77F6">
      <w:pPr>
        <w:spacing w:after="0" w:line="300" w:lineRule="atLeast"/>
        <w:contextualSpacing/>
        <w:rPr>
          <w:rFonts w:ascii="FlandersArtSans-Regular" w:hAnsi="FlandersArtSans-Regular" w:cs="Arial"/>
          <w:sz w:val="22"/>
        </w:rPr>
      </w:pPr>
      <w:r>
        <w:rPr>
          <w:rFonts w:ascii="FlandersArtSans-Regular" w:hAnsi="FlandersArtSans-Regular" w:cs="Arial"/>
          <w:sz w:val="22"/>
        </w:rPr>
        <w:t xml:space="preserve">Deze oproep richt zich uitsluitend tot </w:t>
      </w:r>
      <w:r w:rsidR="0092057B">
        <w:rPr>
          <w:rFonts w:ascii="FlandersArtSans-Regular" w:hAnsi="FlandersArtSans-Regular" w:cs="Arial"/>
          <w:sz w:val="22"/>
        </w:rPr>
        <w:t>VDAB, Stad Genk</w:t>
      </w:r>
      <w:r w:rsidR="00D06764">
        <w:rPr>
          <w:rFonts w:ascii="FlandersArtSans-Regular" w:hAnsi="FlandersArtSans-Regular" w:cs="Arial"/>
          <w:sz w:val="22"/>
        </w:rPr>
        <w:t xml:space="preserve"> </w:t>
      </w:r>
      <w:r>
        <w:rPr>
          <w:rFonts w:ascii="FlandersArtSans-Regular" w:hAnsi="FlandersArtSans-Regular" w:cs="Arial"/>
          <w:sz w:val="22"/>
        </w:rPr>
        <w:t xml:space="preserve">en </w:t>
      </w:r>
      <w:proofErr w:type="spellStart"/>
      <w:r>
        <w:rPr>
          <w:rFonts w:ascii="FlandersArtSans-Regular" w:hAnsi="FlandersArtSans-Regular" w:cs="Arial"/>
          <w:sz w:val="22"/>
        </w:rPr>
        <w:t>Syntra</w:t>
      </w:r>
      <w:proofErr w:type="spellEnd"/>
      <w:r>
        <w:rPr>
          <w:rFonts w:ascii="FlandersArtSans-Regular" w:hAnsi="FlandersArtSans-Regular" w:cs="Arial"/>
          <w:sz w:val="22"/>
        </w:rPr>
        <w:t xml:space="preserve"> Limburg.</w:t>
      </w:r>
      <w:r w:rsidR="006F29C1">
        <w:rPr>
          <w:rFonts w:ascii="FlandersArtSans-Regular" w:hAnsi="FlandersArtSans-Regular" w:cs="Arial"/>
          <w:sz w:val="22"/>
        </w:rPr>
        <w:t xml:space="preserve"> H</w:t>
      </w:r>
      <w:r w:rsidR="007E542B">
        <w:rPr>
          <w:rFonts w:ascii="FlandersArtSans-Regular" w:hAnsi="FlandersArtSans-Regular" w:cs="Arial"/>
          <w:sz w:val="22"/>
        </w:rPr>
        <w:t xml:space="preserve">et </w:t>
      </w:r>
      <w:proofErr w:type="spellStart"/>
      <w:r w:rsidR="007E542B">
        <w:rPr>
          <w:rFonts w:ascii="FlandersArtSans-Regular" w:hAnsi="FlandersArtSans-Regular" w:cs="Arial"/>
          <w:sz w:val="22"/>
        </w:rPr>
        <w:t>promotorschap</w:t>
      </w:r>
      <w:proofErr w:type="spellEnd"/>
      <w:r w:rsidR="007E542B">
        <w:rPr>
          <w:rFonts w:ascii="FlandersArtSans-Regular" w:hAnsi="FlandersArtSans-Regular" w:cs="Arial"/>
          <w:sz w:val="22"/>
        </w:rPr>
        <w:t xml:space="preserve"> ligt bij éé</w:t>
      </w:r>
      <w:r w:rsidR="006F29C1">
        <w:rPr>
          <w:rFonts w:ascii="FlandersArtSans-Regular" w:hAnsi="FlandersArtSans-Regular" w:cs="Arial"/>
          <w:sz w:val="22"/>
        </w:rPr>
        <w:t>n van deze organisaties. Het partnerschap kan tijdens de uitvoering</w:t>
      </w:r>
      <w:r w:rsidR="007E542B">
        <w:rPr>
          <w:rFonts w:ascii="FlandersArtSans-Regular" w:hAnsi="FlandersArtSans-Regular" w:cs="Arial"/>
          <w:sz w:val="22"/>
        </w:rPr>
        <w:t xml:space="preserve"> in functie van de benodigde expertise steeds uitgebreid worden.</w:t>
      </w:r>
    </w:p>
    <w:p w14:paraId="24843A39" w14:textId="77777777" w:rsidR="007162CB" w:rsidRPr="0042441B" w:rsidRDefault="007162CB" w:rsidP="00EA77F6">
      <w:pPr>
        <w:spacing w:after="0" w:line="300" w:lineRule="atLeast"/>
        <w:contextualSpacing/>
        <w:rPr>
          <w:rFonts w:ascii="FlandersArtSans-Regular" w:hAnsi="FlandersArtSans-Regular" w:cs="Arial"/>
          <w:sz w:val="22"/>
        </w:rPr>
      </w:pPr>
    </w:p>
    <w:p w14:paraId="11DBFC87" w14:textId="217EF8FF" w:rsidR="004E1967" w:rsidRPr="0042441B" w:rsidRDefault="00522A18" w:rsidP="00EA77F6">
      <w:pPr>
        <w:spacing w:after="0" w:line="300" w:lineRule="atLeast"/>
        <w:contextualSpacing/>
        <w:rPr>
          <w:rFonts w:ascii="FlandersArtSans-Regular" w:hAnsi="FlandersArtSans-Regular" w:cs="Arial"/>
          <w:sz w:val="22"/>
        </w:rPr>
      </w:pPr>
      <w:r w:rsidRPr="0042441B">
        <w:rPr>
          <w:rFonts w:ascii="FlandersArtSans-Regular" w:hAnsi="FlandersArtSans-Regular" w:cs="Arial"/>
          <w:sz w:val="22"/>
        </w:rPr>
        <w:t xml:space="preserve">We verwachten dat </w:t>
      </w:r>
      <w:r w:rsidR="007162CB">
        <w:rPr>
          <w:rFonts w:ascii="FlandersArtSans-Regular" w:hAnsi="FlandersArtSans-Regular" w:cs="Arial"/>
          <w:sz w:val="22"/>
        </w:rPr>
        <w:t>het</w:t>
      </w:r>
      <w:r w:rsidRPr="0042441B">
        <w:rPr>
          <w:rFonts w:ascii="FlandersArtSans-Regular" w:hAnsi="FlandersArtSans-Regular" w:cs="Arial"/>
          <w:sz w:val="22"/>
        </w:rPr>
        <w:t xml:space="preserve"> partnerschap </w:t>
      </w:r>
      <w:r w:rsidR="004E1967" w:rsidRPr="0042441B">
        <w:rPr>
          <w:rFonts w:ascii="FlandersArtSans-Regular" w:hAnsi="FlandersArtSans-Regular" w:cs="Arial"/>
          <w:sz w:val="22"/>
        </w:rPr>
        <w:t xml:space="preserve">de nodige </w:t>
      </w:r>
      <w:r w:rsidRPr="0042441B">
        <w:rPr>
          <w:rFonts w:ascii="FlandersArtSans-Regular" w:hAnsi="FlandersArtSans-Regular" w:cs="Arial"/>
          <w:sz w:val="22"/>
        </w:rPr>
        <w:t xml:space="preserve">afspraken </w:t>
      </w:r>
      <w:r w:rsidR="004E1967" w:rsidRPr="0042441B">
        <w:rPr>
          <w:rFonts w:ascii="FlandersArtSans-Regular" w:hAnsi="FlandersArtSans-Regular" w:cs="Arial"/>
          <w:sz w:val="22"/>
        </w:rPr>
        <w:t xml:space="preserve">formaliseert in een </w:t>
      </w:r>
      <w:r w:rsidR="004E1967" w:rsidRPr="0042441B">
        <w:rPr>
          <w:rFonts w:ascii="FlandersArtSans-Regular" w:hAnsi="FlandersArtSans-Regular" w:cs="Arial"/>
          <w:b/>
          <w:sz w:val="22"/>
        </w:rPr>
        <w:t>partnerschapsovereenkomst</w:t>
      </w:r>
      <w:r w:rsidR="004E1967" w:rsidRPr="0042441B">
        <w:rPr>
          <w:rFonts w:ascii="FlandersArtSans-Regular" w:hAnsi="FlandersArtSans-Regular" w:cs="Arial"/>
          <w:sz w:val="22"/>
        </w:rPr>
        <w:t>.</w:t>
      </w:r>
    </w:p>
    <w:p w14:paraId="11DBFC88" w14:textId="77777777" w:rsidR="00522A18" w:rsidRPr="0042441B" w:rsidRDefault="00522A18" w:rsidP="00EA77F6">
      <w:pPr>
        <w:spacing w:after="0" w:line="300" w:lineRule="atLeast"/>
        <w:contextualSpacing/>
        <w:rPr>
          <w:rFonts w:ascii="FlandersArtSans-Regular" w:hAnsi="FlandersArtSans-Regular" w:cs="Arial"/>
          <w:sz w:val="22"/>
        </w:rPr>
      </w:pPr>
    </w:p>
    <w:p w14:paraId="11DBFC89" w14:textId="25F20685" w:rsidR="00522A18" w:rsidRPr="00730EF5" w:rsidRDefault="00522A18" w:rsidP="00EA77F6">
      <w:pPr>
        <w:spacing w:after="0" w:line="300" w:lineRule="atLeast"/>
        <w:contextualSpacing/>
        <w:rPr>
          <w:rFonts w:ascii="FlandersArtSans-Regular" w:hAnsi="FlandersArtSans-Regular" w:cs="Arial"/>
          <w:sz w:val="22"/>
        </w:rPr>
      </w:pPr>
      <w:r w:rsidRPr="0042441B">
        <w:rPr>
          <w:rFonts w:ascii="FlandersArtSans-Regular" w:hAnsi="FlandersArtSans-Regular" w:cs="Arial"/>
          <w:sz w:val="22"/>
        </w:rPr>
        <w:t xml:space="preserve">Binnen het partnerschap neemt </w:t>
      </w:r>
      <w:r w:rsidR="00F72C67" w:rsidRPr="0042441B">
        <w:rPr>
          <w:rFonts w:ascii="FlandersArtSans-Regular" w:hAnsi="FlandersArtSans-Regular" w:cs="Arial"/>
          <w:sz w:val="22"/>
        </w:rPr>
        <w:t xml:space="preserve">de indienende </w:t>
      </w:r>
      <w:r w:rsidR="0042441B" w:rsidRPr="0042441B">
        <w:rPr>
          <w:rFonts w:ascii="FlandersArtSans-Regular" w:hAnsi="FlandersArtSans-Regular" w:cs="Arial"/>
          <w:sz w:val="22"/>
        </w:rPr>
        <w:t>organisatie</w:t>
      </w:r>
      <w:r w:rsidRPr="0042441B">
        <w:rPr>
          <w:rFonts w:ascii="FlandersArtSans-Regular" w:hAnsi="FlandersArtSans-Regular" w:cs="Arial"/>
          <w:sz w:val="22"/>
        </w:rPr>
        <w:t xml:space="preserve"> de rol van </w:t>
      </w:r>
      <w:r w:rsidRPr="0042441B">
        <w:rPr>
          <w:rFonts w:ascii="FlandersArtSans-Regular" w:hAnsi="FlandersArtSans-Regular" w:cs="Arial"/>
          <w:b/>
          <w:sz w:val="22"/>
        </w:rPr>
        <w:t>promotor</w:t>
      </w:r>
      <w:r w:rsidRPr="0042441B">
        <w:rPr>
          <w:rFonts w:ascii="FlandersArtSans-Regular" w:hAnsi="FlandersArtSans-Regular" w:cs="Arial"/>
          <w:sz w:val="22"/>
        </w:rPr>
        <w:t xml:space="preserve"> op zich. Deze promotor heeft juridische verantwoordelijkheid en verzorgt de communicatie met ESF Vlaanderen. </w:t>
      </w:r>
      <w:r w:rsidRPr="0042441B">
        <w:rPr>
          <w:rFonts w:ascii="FlandersArtSans-Regular" w:hAnsi="FlandersArtSans-Regular" w:cs="Arial"/>
          <w:sz w:val="22"/>
        </w:rPr>
        <w:lastRenderedPageBreak/>
        <w:t xml:space="preserve">De overige organisaties nemen deel aan het partnerschap en worden de </w:t>
      </w:r>
      <w:r w:rsidRPr="0042441B">
        <w:rPr>
          <w:rFonts w:ascii="FlandersArtSans-Regular" w:hAnsi="FlandersArtSans-Regular" w:cs="Arial"/>
          <w:b/>
          <w:sz w:val="22"/>
        </w:rPr>
        <w:t>partners</w:t>
      </w:r>
      <w:r w:rsidRPr="0042441B">
        <w:rPr>
          <w:rFonts w:ascii="FlandersArtSans-Regular" w:hAnsi="FlandersArtSans-Regular" w:cs="Arial"/>
          <w:sz w:val="22"/>
        </w:rPr>
        <w:t>.</w:t>
      </w:r>
      <w:r w:rsidRPr="00730EF5">
        <w:rPr>
          <w:rFonts w:ascii="FlandersArtSans-Regular" w:hAnsi="FlandersArtSans-Regular" w:cs="Arial"/>
          <w:sz w:val="22"/>
        </w:rPr>
        <w:t xml:space="preserve"> </w:t>
      </w:r>
      <w:r w:rsidR="007162CB">
        <w:rPr>
          <w:rFonts w:ascii="FlandersArtSans-Regular" w:hAnsi="FlandersArtSans-Regular" w:cs="Arial"/>
          <w:sz w:val="22"/>
        </w:rPr>
        <w:t xml:space="preserve">De keuze van het </w:t>
      </w:r>
      <w:proofErr w:type="spellStart"/>
      <w:r w:rsidR="007162CB">
        <w:rPr>
          <w:rFonts w:ascii="FlandersArtSans-Regular" w:hAnsi="FlandersArtSans-Regular" w:cs="Arial"/>
          <w:sz w:val="22"/>
        </w:rPr>
        <w:t>promotorschap</w:t>
      </w:r>
      <w:proofErr w:type="spellEnd"/>
      <w:r w:rsidR="007162CB">
        <w:rPr>
          <w:rFonts w:ascii="FlandersArtSans-Regular" w:hAnsi="FlandersArtSans-Regular" w:cs="Arial"/>
          <w:sz w:val="22"/>
        </w:rPr>
        <w:t xml:space="preserve"> kan vrij aangeduid worden tussen de partners</w:t>
      </w:r>
    </w:p>
    <w:p w14:paraId="11DBFC8B" w14:textId="77777777" w:rsidR="00B36275" w:rsidRPr="00730EF5" w:rsidRDefault="00B36275" w:rsidP="00EA77F6">
      <w:pPr>
        <w:spacing w:after="0" w:line="300" w:lineRule="atLeast"/>
        <w:contextualSpacing/>
        <w:rPr>
          <w:rFonts w:ascii="FlandersArtSans-Regular" w:hAnsi="FlandersArtSans-Regular" w:cs="Arial"/>
          <w:b/>
          <w:sz w:val="22"/>
        </w:rPr>
      </w:pPr>
      <w:r w:rsidRPr="00730EF5">
        <w:rPr>
          <w:rFonts w:ascii="FlandersArtSans-Regular" w:hAnsi="FlandersArtSans-Regular" w:cs="Arial"/>
          <w:b/>
          <w:sz w:val="22"/>
        </w:rPr>
        <w:t>Registratie ESF-applicatie</w:t>
      </w:r>
    </w:p>
    <w:p w14:paraId="11DBFC8C" w14:textId="77777777" w:rsidR="00B36275" w:rsidRPr="00730EF5" w:rsidRDefault="00B36275"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De promotor en partners moeten zich registreren in de ESF-applicatie. Een project indienen kan enkel via deze ESF-applicatie. De toegang daartoe is mogelijk met een elektronische ID-kaart of het federaal token. Via volgende link kan </w:t>
      </w:r>
      <w:r w:rsidR="00C730B5" w:rsidRPr="00730EF5">
        <w:rPr>
          <w:rFonts w:ascii="FlandersArtSans-Regular" w:hAnsi="FlandersArtSans-Regular" w:cs="Arial"/>
          <w:sz w:val="22"/>
        </w:rPr>
        <w:t xml:space="preserve">je </w:t>
      </w:r>
      <w:r w:rsidRPr="00730EF5">
        <w:rPr>
          <w:rFonts w:ascii="FlandersArtSans-Regular" w:hAnsi="FlandersArtSans-Regular" w:cs="Arial"/>
          <w:sz w:val="22"/>
        </w:rPr>
        <w:t xml:space="preserve">de software voor de e-ID installeren of het federaal token aanvragen: </w:t>
      </w:r>
      <w:hyperlink r:id="rId12" w:history="1">
        <w:r w:rsidRPr="00730EF5">
          <w:rPr>
            <w:rFonts w:ascii="FlandersArtSans-Regular" w:hAnsi="FlandersArtSans-Regular" w:cs="Arial"/>
            <w:sz w:val="22"/>
          </w:rPr>
          <w:t>http://www.belgium.be/nl/online_dienst/app_zich_inschrijven.jsp</w:t>
        </w:r>
      </w:hyperlink>
      <w:r w:rsidRPr="00730EF5">
        <w:rPr>
          <w:rFonts w:ascii="FlandersArtSans-Regular" w:hAnsi="FlandersArtSans-Regular" w:cs="Arial"/>
          <w:sz w:val="22"/>
        </w:rPr>
        <w:t>.</w:t>
      </w:r>
    </w:p>
    <w:p w14:paraId="11DBFC8D" w14:textId="77777777" w:rsidR="00B36275" w:rsidRPr="00730EF5" w:rsidRDefault="00B36275" w:rsidP="00EA77F6">
      <w:pPr>
        <w:pStyle w:val="Lijstalinea"/>
        <w:spacing w:after="0" w:line="300" w:lineRule="atLeast"/>
        <w:ind w:left="0"/>
        <w:rPr>
          <w:rFonts w:ascii="FlandersArtSans-Regular" w:hAnsi="FlandersArtSans-Regular" w:cs="Arial"/>
          <w:sz w:val="22"/>
        </w:rPr>
      </w:pPr>
    </w:p>
    <w:p w14:paraId="11DBFC8E" w14:textId="77777777" w:rsidR="00050938" w:rsidRPr="00730EF5" w:rsidRDefault="00B36275" w:rsidP="00EA77F6">
      <w:pPr>
        <w:pStyle w:val="Kop2"/>
        <w:spacing w:line="300" w:lineRule="atLeast"/>
        <w:ind w:left="862" w:hanging="720"/>
        <w:contextualSpacing/>
        <w:rPr>
          <w:rFonts w:ascii="FlandersArtSans-Regular" w:hAnsi="FlandersArtSans-Regular"/>
          <w:color w:val="373636"/>
          <w:sz w:val="32"/>
        </w:rPr>
      </w:pPr>
      <w:bookmarkStart w:id="7" w:name="_Toc465155602"/>
      <w:r w:rsidRPr="00730EF5">
        <w:rPr>
          <w:rFonts w:ascii="FlandersArtSans-Regular" w:hAnsi="FlandersArtSans-Regular"/>
          <w:color w:val="373636"/>
          <w:sz w:val="32"/>
        </w:rPr>
        <w:t>2.2</w:t>
      </w:r>
      <w:r w:rsidRPr="00730EF5">
        <w:rPr>
          <w:rFonts w:ascii="FlandersArtSans-Regular" w:hAnsi="FlandersArtSans-Regular"/>
          <w:color w:val="373636"/>
          <w:sz w:val="32"/>
        </w:rPr>
        <w:tab/>
      </w:r>
      <w:r w:rsidR="00050938" w:rsidRPr="00730EF5">
        <w:rPr>
          <w:rFonts w:ascii="FlandersArtSans-Regular" w:hAnsi="FlandersArtSans-Regular"/>
          <w:color w:val="373636"/>
          <w:sz w:val="32"/>
        </w:rPr>
        <w:t>Criteria op organisatieniveau</w:t>
      </w:r>
      <w:bookmarkEnd w:id="7"/>
    </w:p>
    <w:p w14:paraId="11DBFC8F" w14:textId="77777777" w:rsidR="00B36275" w:rsidRPr="00730EF5" w:rsidRDefault="00B36275" w:rsidP="00EA77F6">
      <w:pPr>
        <w:spacing w:after="0" w:line="300" w:lineRule="atLeast"/>
        <w:contextualSpacing/>
        <w:rPr>
          <w:rFonts w:ascii="FlandersArtSans-Regular" w:hAnsi="FlandersArtSans-Regular" w:cs="Arial"/>
          <w:sz w:val="22"/>
        </w:rPr>
      </w:pPr>
    </w:p>
    <w:p w14:paraId="11DBFC90" w14:textId="77777777" w:rsidR="00B36275" w:rsidRPr="00730EF5" w:rsidRDefault="00B36275"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De promotor moet volgende </w:t>
      </w:r>
      <w:r w:rsidRPr="00730EF5">
        <w:rPr>
          <w:rFonts w:ascii="FlandersArtSans-Regular" w:hAnsi="FlandersArtSans-Regular" w:cs="Arial"/>
          <w:sz w:val="22"/>
          <w:u w:val="single"/>
        </w:rPr>
        <w:t>ontvankelijkheidscriteria op organisatieniveau</w:t>
      </w:r>
      <w:r w:rsidRPr="00730EF5">
        <w:rPr>
          <w:rFonts w:ascii="FlandersArtSans-Regular" w:hAnsi="FlandersArtSans-Regular" w:cs="Arial"/>
          <w:sz w:val="22"/>
        </w:rPr>
        <w:t xml:space="preserve"> in acht nemen: </w:t>
      </w:r>
    </w:p>
    <w:p w14:paraId="11DBFC91" w14:textId="77777777" w:rsidR="00B36275" w:rsidRPr="00730EF5" w:rsidRDefault="00B36275" w:rsidP="00942812">
      <w:pPr>
        <w:pStyle w:val="Lijstalinea"/>
        <w:numPr>
          <w:ilvl w:val="0"/>
          <w:numId w:val="14"/>
        </w:numPr>
        <w:spacing w:after="0" w:line="300" w:lineRule="atLeast"/>
        <w:rPr>
          <w:rFonts w:ascii="FlandersArtSans-Regular" w:hAnsi="FlandersArtSans-Regular" w:cs="Arial"/>
          <w:sz w:val="22"/>
        </w:rPr>
      </w:pPr>
      <w:r w:rsidRPr="00730EF5">
        <w:rPr>
          <w:rFonts w:ascii="FlandersArtSans-Regular" w:hAnsi="FlandersArtSans-Regular" w:cs="Arial"/>
          <w:sz w:val="22"/>
        </w:rPr>
        <w:t xml:space="preserve">De promotor moet aan </w:t>
      </w:r>
      <w:r w:rsidRPr="00730EF5">
        <w:rPr>
          <w:rFonts w:ascii="FlandersArtSans-Regular" w:hAnsi="FlandersArtSans-Regular" w:cs="Arial"/>
          <w:b/>
          <w:sz w:val="22"/>
        </w:rPr>
        <w:t>minimale kwaliteitsvereisten</w:t>
      </w:r>
      <w:r w:rsidRPr="00730EF5">
        <w:rPr>
          <w:rFonts w:ascii="FlandersArtSans-Regular" w:hAnsi="FlandersArtSans-Regular" w:cs="Arial"/>
          <w:sz w:val="22"/>
        </w:rPr>
        <w:t xml:space="preserve"> voldoen. Hiervoor moet de promotor als bijlage bij het projectvoorstel een attest opleveren. Mogelijkheden zijn: </w:t>
      </w:r>
    </w:p>
    <w:p w14:paraId="11DBFC92" w14:textId="77777777" w:rsidR="00B36275" w:rsidRPr="00730EF5" w:rsidRDefault="00B36275" w:rsidP="00EA77F6">
      <w:pPr>
        <w:spacing w:after="0" w:line="300" w:lineRule="atLeast"/>
        <w:contextualSpacing/>
        <w:rPr>
          <w:rFonts w:ascii="FlandersArtSans-Regular" w:hAnsi="FlandersArtSans-Regular" w:cs="Arial"/>
          <w:sz w:val="22"/>
        </w:rPr>
      </w:pPr>
    </w:p>
    <w:p w14:paraId="11DBFC94" w14:textId="14C73EAD" w:rsidR="00B36275" w:rsidRPr="00D62360" w:rsidRDefault="00B36275" w:rsidP="00942812">
      <w:pPr>
        <w:pStyle w:val="Lijstalinea"/>
        <w:numPr>
          <w:ilvl w:val="1"/>
          <w:numId w:val="3"/>
        </w:numPr>
        <w:spacing w:after="0" w:line="300" w:lineRule="atLeast"/>
        <w:rPr>
          <w:rFonts w:ascii="FlandersArtSans-Regular" w:hAnsi="FlandersArtSans-Regular" w:cs="Arial"/>
          <w:sz w:val="22"/>
        </w:rPr>
      </w:pPr>
      <w:r w:rsidRPr="00730EF5">
        <w:rPr>
          <w:rFonts w:ascii="FlandersArtSans-Regular" w:hAnsi="FlandersArtSans-Regular" w:cs="Arial"/>
          <w:sz w:val="22"/>
        </w:rPr>
        <w:t>Kwaliteitsopstap die geldig was tot eind september 2013 via een goedgekeurde kwaliteitspaper of een geldend ESF-kwaliteitslabel. Deze geldigheid werd namelijk verlengd tot eind 201</w:t>
      </w:r>
      <w:r w:rsidR="00732B89">
        <w:rPr>
          <w:rFonts w:ascii="FlandersArtSans-Regular" w:hAnsi="FlandersArtSans-Regular" w:cs="Arial"/>
          <w:sz w:val="22"/>
        </w:rPr>
        <w:t>6</w:t>
      </w:r>
      <w:r w:rsidRPr="00730EF5">
        <w:rPr>
          <w:rFonts w:ascii="FlandersArtSans-Regular" w:hAnsi="FlandersArtSans-Regular" w:cs="Arial"/>
          <w:sz w:val="22"/>
        </w:rPr>
        <w:t>.</w:t>
      </w:r>
    </w:p>
    <w:p w14:paraId="11DBFC95" w14:textId="77777777" w:rsidR="00B36275" w:rsidRPr="00730EF5" w:rsidRDefault="00B36275" w:rsidP="00942812">
      <w:pPr>
        <w:pStyle w:val="Lijstalinea"/>
        <w:numPr>
          <w:ilvl w:val="1"/>
          <w:numId w:val="3"/>
        </w:numPr>
        <w:spacing w:after="0" w:line="300" w:lineRule="atLeast"/>
        <w:rPr>
          <w:rFonts w:ascii="FlandersArtSans-Regular" w:hAnsi="FlandersArtSans-Regular" w:cs="Arial"/>
          <w:sz w:val="22"/>
        </w:rPr>
      </w:pPr>
      <w:r w:rsidRPr="00730EF5">
        <w:rPr>
          <w:rFonts w:ascii="FlandersArtSans-Regular" w:hAnsi="FlandersArtSans-Regular" w:cs="Arial"/>
          <w:sz w:val="22"/>
        </w:rPr>
        <w:t>Gemandateerden door VDAB.</w:t>
      </w:r>
    </w:p>
    <w:p w14:paraId="11DBFC96" w14:textId="77777777" w:rsidR="00B36275" w:rsidRPr="00730EF5" w:rsidRDefault="00B36275" w:rsidP="00942812">
      <w:pPr>
        <w:pStyle w:val="Lijstalinea"/>
        <w:numPr>
          <w:ilvl w:val="1"/>
          <w:numId w:val="3"/>
        </w:numPr>
        <w:spacing w:after="0" w:line="300" w:lineRule="atLeast"/>
        <w:rPr>
          <w:rFonts w:ascii="FlandersArtSans-Regular" w:hAnsi="FlandersArtSans-Regular" w:cs="Arial"/>
          <w:sz w:val="22"/>
        </w:rPr>
      </w:pPr>
      <w:r w:rsidRPr="00730EF5">
        <w:rPr>
          <w:rFonts w:ascii="FlandersArtSans-Regular" w:hAnsi="FlandersArtSans-Regular" w:cs="Arial"/>
          <w:sz w:val="22"/>
        </w:rPr>
        <w:t xml:space="preserve">Een kwaliteitslabel uit de lijst van gelijkgestelde labels, erkend door ESF Vlaanderen. (zie lijst op: </w:t>
      </w:r>
      <w:hyperlink r:id="rId13" w:history="1">
        <w:r w:rsidRPr="00730EF5">
          <w:rPr>
            <w:rStyle w:val="Hyperlink"/>
            <w:rFonts w:ascii="FlandersArtSans-Regular" w:hAnsi="FlandersArtSans-Regular" w:cs="Arial"/>
            <w:sz w:val="22"/>
          </w:rPr>
          <w:t>http://esf-agentschap.be/nl/node/25232</w:t>
        </w:r>
      </w:hyperlink>
      <w:r w:rsidRPr="00730EF5">
        <w:rPr>
          <w:rFonts w:ascii="FlandersArtSans-Regular" w:hAnsi="FlandersArtSans-Regular" w:cs="Arial"/>
          <w:sz w:val="22"/>
        </w:rPr>
        <w:t>).</w:t>
      </w:r>
      <w:r w:rsidR="00675CB3">
        <w:rPr>
          <w:rFonts w:ascii="FlandersArtSans-Regular" w:hAnsi="FlandersArtSans-Regular" w:cs="Arial"/>
          <w:sz w:val="22"/>
        </w:rPr>
        <w:t xml:space="preserve"> </w:t>
      </w:r>
    </w:p>
    <w:p w14:paraId="11DBFC97" w14:textId="77777777" w:rsidR="004E1967" w:rsidRPr="00730EF5" w:rsidRDefault="00730EF5" w:rsidP="00942812">
      <w:pPr>
        <w:pStyle w:val="Lijstalinea"/>
        <w:numPr>
          <w:ilvl w:val="1"/>
          <w:numId w:val="3"/>
        </w:numPr>
        <w:spacing w:after="0" w:line="300" w:lineRule="atLeast"/>
        <w:rPr>
          <w:rFonts w:ascii="FlandersArtSans-Regular" w:hAnsi="FlandersArtSans-Regular" w:cs="Arial"/>
          <w:sz w:val="22"/>
        </w:rPr>
      </w:pPr>
      <w:r>
        <w:rPr>
          <w:rFonts w:ascii="FlandersArtSans-Regular" w:hAnsi="FlandersArtSans-Regular" w:cs="Arial"/>
          <w:sz w:val="22"/>
        </w:rPr>
        <w:t xml:space="preserve">Indien geen van bovenstaande kan een </w:t>
      </w:r>
      <w:proofErr w:type="spellStart"/>
      <w:r w:rsidR="004E1967" w:rsidRPr="00730EF5">
        <w:rPr>
          <w:rFonts w:ascii="FlandersArtSans-Regular" w:hAnsi="FlandersArtSans-Regular" w:cs="Arial"/>
          <w:sz w:val="22"/>
        </w:rPr>
        <w:t>Quickscan</w:t>
      </w:r>
      <w:proofErr w:type="spellEnd"/>
      <w:r>
        <w:rPr>
          <w:rFonts w:ascii="FlandersArtSans-Regular" w:hAnsi="FlandersArtSans-Regular" w:cs="Arial"/>
          <w:sz w:val="22"/>
        </w:rPr>
        <w:t xml:space="preserve"> worden ingevuld.</w:t>
      </w:r>
    </w:p>
    <w:p w14:paraId="11DBFC98" w14:textId="77777777" w:rsidR="004E1967" w:rsidRPr="00730EF5" w:rsidRDefault="004E1967" w:rsidP="00EA77F6">
      <w:pPr>
        <w:spacing w:after="0" w:line="300" w:lineRule="atLeast"/>
        <w:ind w:left="1416"/>
        <w:contextualSpacing/>
        <w:rPr>
          <w:rFonts w:ascii="FlandersArtSans-Regular" w:hAnsi="FlandersArtSans-Regular" w:cs="Arial"/>
          <w:sz w:val="22"/>
        </w:rPr>
      </w:pPr>
      <w:r w:rsidRPr="00730EF5">
        <w:rPr>
          <w:rFonts w:ascii="FlandersArtSans-Regular" w:hAnsi="FlandersArtSans-Regular" w:cs="Arial"/>
          <w:sz w:val="22"/>
        </w:rPr>
        <w:t xml:space="preserve">De ingevulde </w:t>
      </w:r>
      <w:proofErr w:type="spellStart"/>
      <w:r w:rsidRPr="00730EF5">
        <w:rPr>
          <w:rFonts w:ascii="FlandersArtSans-Regular" w:hAnsi="FlandersArtSans-Regular" w:cs="Arial"/>
          <w:sz w:val="22"/>
        </w:rPr>
        <w:t>quickscan</w:t>
      </w:r>
      <w:proofErr w:type="spellEnd"/>
      <w:r w:rsidRPr="00730EF5">
        <w:rPr>
          <w:rFonts w:ascii="FlandersArtSans-Regular" w:hAnsi="FlandersArtSans-Regular" w:cs="Arial"/>
          <w:sz w:val="22"/>
        </w:rPr>
        <w:t xml:space="preserve"> wordt gemaild naar erik.conings@esf.vlaanderen.be. Aansluitend wordt een attest van de ESF-kwaliteitsopstap aangeleverd dat kan gebruikt worden bij het projectvoorstel ten aanzien van ESF Vlaanderen.</w:t>
      </w:r>
    </w:p>
    <w:p w14:paraId="11DBFC99" w14:textId="77777777" w:rsidR="00B36275" w:rsidRPr="00730EF5" w:rsidRDefault="00B36275" w:rsidP="00EA77F6">
      <w:pPr>
        <w:spacing w:after="0" w:line="300" w:lineRule="atLeast"/>
        <w:ind w:left="1080"/>
        <w:contextualSpacing/>
        <w:rPr>
          <w:rFonts w:ascii="FlandersArtSans-Regular" w:hAnsi="FlandersArtSans-Regular" w:cs="Arial"/>
          <w:sz w:val="22"/>
        </w:rPr>
      </w:pPr>
    </w:p>
    <w:p w14:paraId="11DBFC9A" w14:textId="77777777" w:rsidR="00B36275" w:rsidRPr="00730EF5" w:rsidRDefault="00B36275" w:rsidP="00942812">
      <w:pPr>
        <w:pStyle w:val="Lijstalinea"/>
        <w:numPr>
          <w:ilvl w:val="0"/>
          <w:numId w:val="14"/>
        </w:numPr>
        <w:spacing w:after="0" w:line="300" w:lineRule="atLeast"/>
        <w:rPr>
          <w:rFonts w:ascii="FlandersArtSans-Regular" w:hAnsi="FlandersArtSans-Regular" w:cs="Arial"/>
          <w:sz w:val="22"/>
        </w:rPr>
      </w:pPr>
      <w:r w:rsidRPr="00730EF5">
        <w:rPr>
          <w:rFonts w:ascii="FlandersArtSans-Regular" w:hAnsi="FlandersArtSans-Regular" w:cs="Arial"/>
          <w:sz w:val="22"/>
        </w:rPr>
        <w:t xml:space="preserve">De promotor én de partners moeten over </w:t>
      </w:r>
      <w:r w:rsidRPr="00730EF5">
        <w:rPr>
          <w:rFonts w:ascii="FlandersArtSans-Regular" w:hAnsi="FlandersArtSans-Regular" w:cs="Arial"/>
          <w:b/>
          <w:sz w:val="22"/>
        </w:rPr>
        <w:t>rechtspersoonlijkheid</w:t>
      </w:r>
      <w:r w:rsidRPr="00730EF5">
        <w:rPr>
          <w:rFonts w:ascii="FlandersArtSans-Regular" w:hAnsi="FlandersArtSans-Regular" w:cs="Arial"/>
          <w:sz w:val="22"/>
        </w:rPr>
        <w:t xml:space="preserve"> beschikken.</w:t>
      </w:r>
    </w:p>
    <w:p w14:paraId="11DBFC9B" w14:textId="77777777" w:rsidR="00B36275" w:rsidRPr="00730EF5" w:rsidRDefault="00B36275" w:rsidP="00EA77F6">
      <w:pPr>
        <w:pStyle w:val="Lijstalinea"/>
        <w:spacing w:after="0" w:line="300" w:lineRule="atLeast"/>
        <w:ind w:left="0"/>
        <w:rPr>
          <w:rFonts w:ascii="FlandersArtSans-Regular" w:hAnsi="FlandersArtSans-Regular" w:cs="Arial"/>
          <w:sz w:val="22"/>
        </w:rPr>
      </w:pPr>
    </w:p>
    <w:p w14:paraId="11DBFC9C" w14:textId="77777777" w:rsidR="00B36275" w:rsidRPr="00730EF5" w:rsidRDefault="00B36275" w:rsidP="00EA77F6">
      <w:pPr>
        <w:contextualSpacing/>
        <w:rPr>
          <w:rFonts w:ascii="FlandersArtSans-Regular" w:hAnsi="FlandersArtSans-Regular" w:cs="Arial"/>
          <w:sz w:val="22"/>
        </w:rPr>
      </w:pPr>
      <w:r w:rsidRPr="00730EF5">
        <w:rPr>
          <w:rFonts w:ascii="FlandersArtSans-Regular" w:hAnsi="FlandersArtSans-Regular" w:cs="Arial"/>
          <w:sz w:val="22"/>
        </w:rPr>
        <w:t xml:space="preserve">Daarnaast moet de promotor </w:t>
      </w:r>
      <w:r w:rsidRPr="00730EF5">
        <w:rPr>
          <w:rFonts w:ascii="FlandersArtSans-Regular" w:hAnsi="FlandersArtSans-Regular" w:cs="Arial"/>
          <w:b/>
          <w:sz w:val="22"/>
        </w:rPr>
        <w:t>voldoende kredietwaardig</w:t>
      </w:r>
      <w:r w:rsidRPr="00730EF5">
        <w:rPr>
          <w:rFonts w:ascii="FlandersArtSans-Regular" w:hAnsi="FlandersArtSans-Regular" w:cs="Arial"/>
          <w:sz w:val="22"/>
        </w:rPr>
        <w:t xml:space="preserve"> zijn om het ingediende project te dragen. Deze check gebeurt tijdens de beoordeling via een koppeling met </w:t>
      </w:r>
      <w:proofErr w:type="spellStart"/>
      <w:r w:rsidRPr="00730EF5">
        <w:rPr>
          <w:rFonts w:ascii="FlandersArtSans-Regular" w:hAnsi="FlandersArtSans-Regular" w:cs="Arial"/>
          <w:sz w:val="22"/>
        </w:rPr>
        <w:t>Digiflow</w:t>
      </w:r>
      <w:proofErr w:type="spellEnd"/>
      <w:r w:rsidRPr="00730EF5">
        <w:rPr>
          <w:rFonts w:ascii="FlandersArtSans-Regular" w:hAnsi="FlandersArtSans-Regular" w:cs="Arial"/>
          <w:sz w:val="22"/>
        </w:rPr>
        <w:t xml:space="preserve"> van de federale overheid. Dit is geen </w:t>
      </w:r>
      <w:proofErr w:type="spellStart"/>
      <w:r w:rsidRPr="00730EF5">
        <w:rPr>
          <w:rFonts w:ascii="FlandersArtSans-Regular" w:hAnsi="FlandersArtSans-Regular" w:cs="Arial"/>
          <w:sz w:val="22"/>
        </w:rPr>
        <w:t>ontvankelijksheidscriterium</w:t>
      </w:r>
      <w:proofErr w:type="spellEnd"/>
      <w:r w:rsidRPr="00730EF5">
        <w:rPr>
          <w:rFonts w:ascii="FlandersArtSans-Regular" w:hAnsi="FlandersArtSans-Regular" w:cs="Arial"/>
          <w:sz w:val="22"/>
        </w:rPr>
        <w:t>.</w:t>
      </w:r>
    </w:p>
    <w:p w14:paraId="11DBFC9D" w14:textId="77777777" w:rsidR="00B36275" w:rsidRPr="00730EF5" w:rsidRDefault="00B36275" w:rsidP="00EA77F6">
      <w:pPr>
        <w:pStyle w:val="Lijstalinea"/>
        <w:spacing w:after="0" w:line="300" w:lineRule="atLeast"/>
        <w:ind w:left="0"/>
        <w:rPr>
          <w:rFonts w:ascii="FlandersArtSans-Regular" w:hAnsi="FlandersArtSans-Regular" w:cs="Arial"/>
          <w:sz w:val="22"/>
        </w:rPr>
      </w:pPr>
    </w:p>
    <w:p w14:paraId="11DBFC9E" w14:textId="77777777" w:rsidR="00050938" w:rsidRPr="00730EF5" w:rsidRDefault="00B36275" w:rsidP="00EA77F6">
      <w:pPr>
        <w:pStyle w:val="Kop2"/>
        <w:spacing w:line="300" w:lineRule="atLeast"/>
        <w:contextualSpacing/>
        <w:rPr>
          <w:rFonts w:ascii="FlandersArtSans-Regular" w:hAnsi="FlandersArtSans-Regular"/>
          <w:color w:val="373636"/>
          <w:sz w:val="32"/>
        </w:rPr>
      </w:pPr>
      <w:bookmarkStart w:id="8" w:name="_Toc465155603"/>
      <w:r w:rsidRPr="00730EF5">
        <w:rPr>
          <w:rFonts w:ascii="FlandersArtSans-Regular" w:hAnsi="FlandersArtSans-Regular"/>
          <w:color w:val="373636"/>
          <w:sz w:val="32"/>
        </w:rPr>
        <w:t>2.3</w:t>
      </w:r>
      <w:r w:rsidRPr="00730EF5">
        <w:rPr>
          <w:rFonts w:ascii="FlandersArtSans-Regular" w:hAnsi="FlandersArtSans-Regular"/>
          <w:color w:val="373636"/>
          <w:sz w:val="32"/>
        </w:rPr>
        <w:tab/>
      </w:r>
      <w:r w:rsidR="00050938" w:rsidRPr="00730EF5">
        <w:rPr>
          <w:rFonts w:ascii="FlandersArtSans-Regular" w:hAnsi="FlandersArtSans-Regular"/>
          <w:color w:val="373636"/>
          <w:sz w:val="32"/>
        </w:rPr>
        <w:t>Criteria op projectniveau</w:t>
      </w:r>
      <w:bookmarkEnd w:id="8"/>
    </w:p>
    <w:p w14:paraId="11DBFC9F" w14:textId="77777777" w:rsidR="003E5DBE" w:rsidRPr="00730EF5" w:rsidRDefault="003E5DBE" w:rsidP="00EA77F6">
      <w:pPr>
        <w:spacing w:after="0" w:line="300" w:lineRule="atLeast"/>
        <w:contextualSpacing/>
        <w:rPr>
          <w:rFonts w:ascii="FlandersArtSans-Regular" w:hAnsi="FlandersArtSans-Regular" w:cs="Arial"/>
          <w:sz w:val="22"/>
        </w:rPr>
      </w:pPr>
    </w:p>
    <w:p w14:paraId="11DBFCA0" w14:textId="77777777" w:rsidR="00B36275" w:rsidRPr="00730EF5" w:rsidRDefault="00B36275"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De promotor moet bij het opmaken van het projectvoorstel ook rekening houden met onderstaande </w:t>
      </w:r>
      <w:r w:rsidRPr="00730EF5">
        <w:rPr>
          <w:rFonts w:ascii="FlandersArtSans-Regular" w:hAnsi="FlandersArtSans-Regular" w:cs="Arial"/>
          <w:sz w:val="22"/>
          <w:u w:val="single"/>
        </w:rPr>
        <w:t>ontvankelijkheidscriteria</w:t>
      </w:r>
      <w:r w:rsidR="00293458" w:rsidRPr="00730EF5">
        <w:rPr>
          <w:rFonts w:ascii="FlandersArtSans-Regular" w:hAnsi="FlandersArtSans-Regular" w:cs="Arial"/>
          <w:sz w:val="22"/>
          <w:u w:val="single"/>
        </w:rPr>
        <w:t xml:space="preserve"> op projectniveau</w:t>
      </w:r>
      <w:r w:rsidRPr="00730EF5">
        <w:rPr>
          <w:rFonts w:ascii="FlandersArtSans-Regular" w:hAnsi="FlandersArtSans-Regular" w:cs="Arial"/>
          <w:sz w:val="22"/>
        </w:rPr>
        <w:t>:</w:t>
      </w:r>
    </w:p>
    <w:p w14:paraId="11DBFCA1" w14:textId="77777777" w:rsidR="00B36275" w:rsidRPr="00730EF5" w:rsidRDefault="00B36275" w:rsidP="00942812">
      <w:pPr>
        <w:pStyle w:val="Lijstalinea"/>
        <w:numPr>
          <w:ilvl w:val="0"/>
          <w:numId w:val="18"/>
        </w:numPr>
        <w:spacing w:after="0" w:line="300" w:lineRule="atLeast"/>
        <w:rPr>
          <w:rFonts w:ascii="FlandersArtSans-Regular" w:hAnsi="FlandersArtSans-Regular" w:cs="Arial"/>
          <w:sz w:val="22"/>
        </w:rPr>
      </w:pPr>
      <w:r w:rsidRPr="00730EF5">
        <w:rPr>
          <w:rFonts w:ascii="FlandersArtSans-Regular" w:hAnsi="FlandersArtSans-Regular" w:cs="Arial"/>
          <w:sz w:val="22"/>
        </w:rPr>
        <w:t xml:space="preserve">Het projectvoorstel moet opgesteld zijn </w:t>
      </w:r>
      <w:r w:rsidRPr="00730EF5">
        <w:rPr>
          <w:rFonts w:ascii="FlandersArtSans-Regular" w:hAnsi="FlandersArtSans-Regular" w:cs="Arial"/>
          <w:b/>
          <w:sz w:val="22"/>
        </w:rPr>
        <w:t>in het Nederlands</w:t>
      </w:r>
    </w:p>
    <w:p w14:paraId="11DBFCA2" w14:textId="065CFA0D" w:rsidR="00B36275" w:rsidRPr="00730EF5" w:rsidRDefault="00B36275" w:rsidP="00942812">
      <w:pPr>
        <w:pStyle w:val="Lijstalinea"/>
        <w:numPr>
          <w:ilvl w:val="0"/>
          <w:numId w:val="18"/>
        </w:numPr>
        <w:spacing w:after="0" w:line="300" w:lineRule="atLeast"/>
        <w:rPr>
          <w:rFonts w:ascii="FlandersArtSans-Regular" w:hAnsi="FlandersArtSans-Regular" w:cs="Arial"/>
          <w:sz w:val="22"/>
        </w:rPr>
      </w:pPr>
      <w:r w:rsidRPr="00730EF5">
        <w:rPr>
          <w:rFonts w:ascii="FlandersArtSans-Regular" w:hAnsi="FlandersArtSans-Regular" w:cs="Arial"/>
          <w:sz w:val="22"/>
        </w:rPr>
        <w:t xml:space="preserve">Het projectvoorstel moet </w:t>
      </w:r>
      <w:r w:rsidR="005A38E2">
        <w:rPr>
          <w:rFonts w:ascii="FlandersArtSans-Regular" w:hAnsi="FlandersArtSans-Regular" w:cs="Arial"/>
          <w:sz w:val="22"/>
        </w:rPr>
        <w:t xml:space="preserve">tijdig </w:t>
      </w:r>
      <w:r w:rsidRPr="00730EF5">
        <w:rPr>
          <w:rFonts w:ascii="FlandersArtSans-Regular" w:hAnsi="FlandersArtSans-Regular" w:cs="Arial"/>
          <w:sz w:val="22"/>
        </w:rPr>
        <w:t xml:space="preserve">opgeladen worden </w:t>
      </w:r>
      <w:r w:rsidRPr="00730EF5">
        <w:rPr>
          <w:rFonts w:ascii="FlandersArtSans-Regular" w:hAnsi="FlandersArtSans-Regular" w:cs="Arial"/>
          <w:b/>
          <w:sz w:val="22"/>
        </w:rPr>
        <w:t>in de ESF-applicatie</w:t>
      </w:r>
    </w:p>
    <w:p w14:paraId="11DBFCA3" w14:textId="77777777" w:rsidR="00B36275" w:rsidRDefault="00B36275" w:rsidP="00EA77F6">
      <w:pPr>
        <w:spacing w:after="0" w:line="300" w:lineRule="atLeast"/>
        <w:contextualSpacing/>
        <w:rPr>
          <w:rFonts w:ascii="FlandersArtSans-Regular" w:hAnsi="FlandersArtSans-Regular" w:cs="Arial"/>
          <w:sz w:val="22"/>
        </w:rPr>
      </w:pPr>
    </w:p>
    <w:p w14:paraId="11DBFCA4" w14:textId="77777777" w:rsidR="00724931" w:rsidRPr="006C3E18" w:rsidRDefault="00724931" w:rsidP="00724931">
      <w:pPr>
        <w:spacing w:line="300" w:lineRule="atLeast"/>
        <w:contextualSpacing/>
        <w:rPr>
          <w:rFonts w:ascii="FlandersArtSans-Bold" w:hAnsi="FlandersArtSans-Bold" w:cs="Arial"/>
          <w:sz w:val="22"/>
        </w:rPr>
      </w:pPr>
      <w:r w:rsidRPr="006C3E18">
        <w:rPr>
          <w:rFonts w:ascii="FlandersArtSans-Bold" w:hAnsi="FlandersArtSans-Bold" w:cs="Arial"/>
          <w:sz w:val="22"/>
        </w:rPr>
        <w:t>Koolstofarme economie</w:t>
      </w:r>
    </w:p>
    <w:p w14:paraId="11DBFCA5" w14:textId="77777777" w:rsidR="00724931" w:rsidRDefault="00724931" w:rsidP="00724931">
      <w:pPr>
        <w:spacing w:line="300" w:lineRule="atLeast"/>
        <w:contextualSpacing/>
        <w:rPr>
          <w:rFonts w:ascii="FlandersArtSans-Regular" w:hAnsi="FlandersArtSans-Regular" w:cs="Arial"/>
          <w:sz w:val="22"/>
        </w:rPr>
      </w:pPr>
      <w:r w:rsidRPr="006C3E18">
        <w:rPr>
          <w:rFonts w:ascii="FlandersArtSans-Regular" w:hAnsi="FlandersArtSans-Regular" w:cs="Arial"/>
          <w:sz w:val="22"/>
        </w:rPr>
        <w:t>Conform de vereisten van het Operationeel Programma 2014-2020 wordt binnen deze investeringsprioriteit ingezet op thematische doelstelling 4 ‘Ondersteuning van een koolstofarme economie in alle bedrijfstakken via opleidingen ter ondersteuning van groene jobs</w:t>
      </w:r>
      <w:r w:rsidR="0089215F">
        <w:rPr>
          <w:rFonts w:ascii="FlandersArtSans-Regular" w:hAnsi="FlandersArtSans-Regular" w:cs="Arial"/>
          <w:sz w:val="22"/>
        </w:rPr>
        <w:t>’</w:t>
      </w:r>
      <w:r w:rsidRPr="006C3E18">
        <w:rPr>
          <w:rFonts w:ascii="FlandersArtSans-Regular" w:hAnsi="FlandersArtSans-Regular" w:cs="Arial"/>
          <w:sz w:val="22"/>
        </w:rPr>
        <w:t>.</w:t>
      </w:r>
    </w:p>
    <w:p w14:paraId="11DBFCA8" w14:textId="2324C1FF" w:rsidR="006A0211" w:rsidRPr="00730EF5" w:rsidRDefault="00724931" w:rsidP="007E542B">
      <w:pPr>
        <w:spacing w:line="300" w:lineRule="atLeast"/>
        <w:contextualSpacing/>
        <w:rPr>
          <w:rFonts w:ascii="FlandersArtSans-Regular" w:eastAsia="Times New Roman" w:hAnsi="FlandersArtSans-Regular"/>
          <w:b/>
          <w:bCs/>
          <w:color w:val="3C3D3C"/>
          <w:sz w:val="36"/>
          <w:szCs w:val="28"/>
        </w:rPr>
      </w:pPr>
      <w:r>
        <w:rPr>
          <w:rFonts w:ascii="FlandersArtSans-Regular" w:hAnsi="FlandersArtSans-Regular" w:cs="Arial"/>
          <w:sz w:val="22"/>
        </w:rPr>
        <w:t>Waar mogelijk wordt in de projecten rekening gehouden met het stimuleren van de koolstofarme economie. Dit kan direct of indirect.</w:t>
      </w:r>
      <w:bookmarkStart w:id="9" w:name="_Toc409721865"/>
      <w:r w:rsidR="006A0211" w:rsidRPr="00730EF5">
        <w:rPr>
          <w:rFonts w:ascii="FlandersArtSans-Regular" w:hAnsi="FlandersArtSans-Regular"/>
          <w:color w:val="3C3D3C"/>
          <w:sz w:val="36"/>
        </w:rPr>
        <w:br w:type="page"/>
      </w:r>
    </w:p>
    <w:p w14:paraId="11DBFCA9" w14:textId="77777777" w:rsidR="00B36275" w:rsidRPr="00730EF5" w:rsidRDefault="00B36275" w:rsidP="00942812">
      <w:pPr>
        <w:pStyle w:val="Kop1"/>
        <w:numPr>
          <w:ilvl w:val="0"/>
          <w:numId w:val="13"/>
        </w:numPr>
        <w:spacing w:line="300" w:lineRule="atLeast"/>
        <w:contextualSpacing/>
        <w:rPr>
          <w:rFonts w:ascii="FlandersArtSans-Regular" w:hAnsi="FlandersArtSans-Regular"/>
          <w:b w:val="0"/>
          <w:color w:val="3C3D3C"/>
          <w:sz w:val="36"/>
        </w:rPr>
      </w:pPr>
      <w:bookmarkStart w:id="10" w:name="_Toc465155604"/>
      <w:r w:rsidRPr="00730EF5">
        <w:rPr>
          <w:rFonts w:ascii="FlandersArtSans-Regular" w:hAnsi="FlandersArtSans-Regular"/>
          <w:b w:val="0"/>
          <w:color w:val="3C3D3C"/>
          <w:sz w:val="36"/>
        </w:rPr>
        <w:lastRenderedPageBreak/>
        <w:t>Hoe maak je een projectvoorstel op?</w:t>
      </w:r>
      <w:bookmarkEnd w:id="9"/>
      <w:bookmarkEnd w:id="10"/>
    </w:p>
    <w:p w14:paraId="11DBFCAA" w14:textId="77777777" w:rsidR="00B36275" w:rsidRPr="00730EF5" w:rsidRDefault="00B36275" w:rsidP="00EA77F6">
      <w:pPr>
        <w:spacing w:line="300" w:lineRule="atLeast"/>
        <w:contextualSpacing/>
        <w:rPr>
          <w:rFonts w:ascii="FlandersArtSans-Regular" w:hAnsi="FlandersArtSans-Regular" w:cs="Arial"/>
          <w:sz w:val="22"/>
        </w:rPr>
      </w:pPr>
    </w:p>
    <w:p w14:paraId="11DBFCAB" w14:textId="77777777" w:rsidR="00B36275" w:rsidRPr="00730EF5" w:rsidRDefault="00B36275" w:rsidP="00EA77F6">
      <w:pPr>
        <w:spacing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Om een ESF-projectvoorstel in te dienen moet je twee documenten opmaken: </w:t>
      </w:r>
    </w:p>
    <w:p w14:paraId="11DBFCAC" w14:textId="77777777" w:rsidR="00B36275" w:rsidRPr="00730EF5" w:rsidRDefault="00B36275" w:rsidP="00EA77F6">
      <w:pPr>
        <w:pStyle w:val="Lijstalinea"/>
        <w:numPr>
          <w:ilvl w:val="0"/>
          <w:numId w:val="2"/>
        </w:numPr>
        <w:spacing w:line="300" w:lineRule="atLeast"/>
        <w:rPr>
          <w:rFonts w:ascii="FlandersArtSans-Regular" w:hAnsi="FlandersArtSans-Regular" w:cs="Arial"/>
          <w:sz w:val="22"/>
        </w:rPr>
      </w:pPr>
      <w:r w:rsidRPr="00730EF5">
        <w:rPr>
          <w:rFonts w:ascii="FlandersArtSans-Regular" w:hAnsi="FlandersArtSans-Regular" w:cs="Arial"/>
          <w:sz w:val="22"/>
        </w:rPr>
        <w:t>Een inhoudelijk projectvoorstel</w:t>
      </w:r>
    </w:p>
    <w:p w14:paraId="11DBFCAD" w14:textId="77777777" w:rsidR="00B36275" w:rsidRDefault="00B36275" w:rsidP="00EA77F6">
      <w:pPr>
        <w:pStyle w:val="Lijstalinea"/>
        <w:numPr>
          <w:ilvl w:val="0"/>
          <w:numId w:val="2"/>
        </w:numPr>
        <w:spacing w:line="300" w:lineRule="atLeast"/>
        <w:rPr>
          <w:rFonts w:ascii="FlandersArtSans-Regular" w:hAnsi="FlandersArtSans-Regular" w:cs="Arial"/>
          <w:sz w:val="22"/>
        </w:rPr>
      </w:pPr>
      <w:r w:rsidRPr="00730EF5">
        <w:rPr>
          <w:rFonts w:ascii="FlandersArtSans-Regular" w:hAnsi="FlandersArtSans-Regular" w:cs="Arial"/>
          <w:sz w:val="22"/>
        </w:rPr>
        <w:t>Een financiële begroting</w:t>
      </w:r>
    </w:p>
    <w:p w14:paraId="23D18171" w14:textId="44FD7CF8" w:rsidR="00823D4B" w:rsidRPr="00BA2C39" w:rsidRDefault="00823D4B" w:rsidP="00EA77F6">
      <w:pPr>
        <w:pStyle w:val="Lijstalinea"/>
        <w:numPr>
          <w:ilvl w:val="0"/>
          <w:numId w:val="2"/>
        </w:numPr>
        <w:spacing w:line="300" w:lineRule="atLeast"/>
        <w:rPr>
          <w:rFonts w:ascii="FlandersArtSans-Regular" w:hAnsi="FlandersArtSans-Regular" w:cs="Arial"/>
          <w:sz w:val="22"/>
        </w:rPr>
      </w:pPr>
      <w:r w:rsidRPr="00BA2C39">
        <w:rPr>
          <w:rFonts w:ascii="FlandersArtSans-Regular" w:hAnsi="FlandersArtSans-Regular" w:cs="Arial"/>
          <w:sz w:val="22"/>
        </w:rPr>
        <w:t>Een projectplanning met een plan van aanpak</w:t>
      </w:r>
    </w:p>
    <w:p w14:paraId="11DBFCAE" w14:textId="77777777" w:rsidR="002A0292" w:rsidRPr="00730EF5" w:rsidRDefault="002A0292" w:rsidP="00EA77F6">
      <w:pPr>
        <w:spacing w:after="0"/>
        <w:contextualSpacing/>
        <w:jc w:val="left"/>
        <w:rPr>
          <w:rFonts w:ascii="FlandersArtSans-Regular" w:eastAsia="Times New Roman" w:hAnsi="FlandersArtSans-Regular" w:cs="Arial"/>
          <w:bCs/>
          <w:sz w:val="22"/>
        </w:rPr>
      </w:pPr>
    </w:p>
    <w:p w14:paraId="11DBFCAF" w14:textId="1D9B4909" w:rsidR="00D52C98" w:rsidRPr="00730EF5" w:rsidRDefault="00D52C98" w:rsidP="00942812">
      <w:pPr>
        <w:pStyle w:val="Kop2"/>
        <w:numPr>
          <w:ilvl w:val="1"/>
          <w:numId w:val="13"/>
        </w:numPr>
        <w:spacing w:line="300" w:lineRule="atLeast"/>
        <w:ind w:hanging="1080"/>
        <w:contextualSpacing/>
        <w:rPr>
          <w:rFonts w:ascii="FlandersArtSans-Regular" w:hAnsi="FlandersArtSans-Regular"/>
          <w:color w:val="373636"/>
          <w:sz w:val="32"/>
        </w:rPr>
      </w:pPr>
      <w:bookmarkStart w:id="11" w:name="_Toc465155605"/>
      <w:r w:rsidRPr="00730EF5">
        <w:rPr>
          <w:rFonts w:ascii="FlandersArtSans-Regular" w:hAnsi="FlandersArtSans-Regular"/>
          <w:color w:val="373636"/>
          <w:sz w:val="32"/>
        </w:rPr>
        <w:t>Inhoudelijk</w:t>
      </w:r>
      <w:r w:rsidR="00495CF1" w:rsidRPr="00730EF5">
        <w:rPr>
          <w:rFonts w:ascii="FlandersArtSans-Regular" w:hAnsi="FlandersArtSans-Regular"/>
          <w:color w:val="373636"/>
          <w:sz w:val="32"/>
        </w:rPr>
        <w:t xml:space="preserve"> projectvoorstel</w:t>
      </w:r>
      <w:bookmarkEnd w:id="11"/>
    </w:p>
    <w:p w14:paraId="11DBFCB0" w14:textId="77777777" w:rsidR="00D52C98" w:rsidRPr="00730EF5" w:rsidRDefault="00D52C98" w:rsidP="00EA77F6">
      <w:pPr>
        <w:spacing w:after="0" w:line="300" w:lineRule="atLeast"/>
        <w:contextualSpacing/>
        <w:rPr>
          <w:rFonts w:ascii="FlandersArtSans-Regular" w:hAnsi="FlandersArtSans-Regular" w:cs="Arial"/>
          <w:sz w:val="22"/>
        </w:rPr>
      </w:pPr>
    </w:p>
    <w:p w14:paraId="11DBFCB1" w14:textId="77777777" w:rsidR="00495CF1" w:rsidRPr="00730EF5" w:rsidRDefault="00B36275" w:rsidP="00EA77F6">
      <w:pPr>
        <w:spacing w:after="0" w:line="300" w:lineRule="atLeast"/>
        <w:contextualSpacing/>
        <w:rPr>
          <w:rFonts w:ascii="FlandersArtSans-Regular" w:hAnsi="FlandersArtSans-Regular" w:cs="Arial"/>
          <w:b/>
          <w:sz w:val="22"/>
        </w:rPr>
      </w:pPr>
      <w:r w:rsidRPr="00730EF5">
        <w:rPr>
          <w:rFonts w:ascii="FlandersArtSans-Regular" w:hAnsi="FlandersArtSans-Regular" w:cs="Arial"/>
          <w:b/>
          <w:sz w:val="22"/>
        </w:rPr>
        <w:t>Op te leveren product</w:t>
      </w:r>
    </w:p>
    <w:p w14:paraId="11DBFCB2" w14:textId="77777777" w:rsidR="00495CF1" w:rsidRPr="00730EF5" w:rsidRDefault="00495CF1"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De promotor maakt een inhoudelijke analyse op waaruit blijkt hoe het project zal worden uitgevoerd. </w:t>
      </w:r>
    </w:p>
    <w:p w14:paraId="11DBFCB3" w14:textId="77777777" w:rsidR="00495CF1" w:rsidRPr="00730EF5" w:rsidRDefault="00495CF1" w:rsidP="00EA77F6">
      <w:pPr>
        <w:spacing w:after="0" w:line="300" w:lineRule="atLeast"/>
        <w:contextualSpacing/>
        <w:rPr>
          <w:rFonts w:ascii="FlandersArtSans-Regular" w:hAnsi="FlandersArtSans-Regular" w:cs="Arial"/>
          <w:sz w:val="22"/>
        </w:rPr>
      </w:pPr>
    </w:p>
    <w:p w14:paraId="11DBFCB4" w14:textId="77777777" w:rsidR="00495CF1" w:rsidRPr="00730EF5" w:rsidRDefault="00495CF1" w:rsidP="00EA77F6">
      <w:pPr>
        <w:spacing w:after="0" w:line="300" w:lineRule="atLeast"/>
        <w:contextualSpacing/>
        <w:rPr>
          <w:rFonts w:ascii="FlandersArtSans-Regular" w:hAnsi="FlandersArtSans-Regular" w:cs="Arial"/>
          <w:sz w:val="22"/>
        </w:rPr>
      </w:pPr>
      <w:r w:rsidRPr="00BA2C39">
        <w:rPr>
          <w:rFonts w:ascii="FlandersArtSans-Regular" w:hAnsi="FlandersArtSans-Regular" w:cs="Arial"/>
          <w:sz w:val="22"/>
        </w:rPr>
        <w:t>ESF Vlaanderen geeft een WORD-document</w:t>
      </w:r>
      <w:r w:rsidRPr="00BA2C39">
        <w:rPr>
          <w:rFonts w:ascii="FlandersArtSans-Regular" w:hAnsi="FlandersArtSans-Regular" w:cs="Arial"/>
          <w:b/>
          <w:sz w:val="22"/>
        </w:rPr>
        <w:t xml:space="preserve"> </w:t>
      </w:r>
      <w:r w:rsidRPr="00BA2C39">
        <w:rPr>
          <w:rFonts w:ascii="FlandersArtSans-Regular" w:hAnsi="FlandersArtSans-Regular" w:cs="Arial"/>
          <w:sz w:val="22"/>
        </w:rPr>
        <w:t xml:space="preserve">mee met vragen over het projectvoorstel (zie Bijlage </w:t>
      </w:r>
      <w:r w:rsidR="0089215F" w:rsidRPr="00BA2C39">
        <w:rPr>
          <w:rFonts w:ascii="FlandersArtSans-Regular" w:hAnsi="FlandersArtSans-Regular" w:cs="Arial"/>
          <w:sz w:val="22"/>
        </w:rPr>
        <w:t>3</w:t>
      </w:r>
      <w:r w:rsidRPr="00BA2C39">
        <w:rPr>
          <w:rFonts w:ascii="FlandersArtSans-Regular" w:hAnsi="FlandersArtSans-Regular" w:cs="Arial"/>
          <w:sz w:val="22"/>
        </w:rPr>
        <w:t>). De promotor beantwoordt deze vragen zo volledig mogelijk en dient het WORD-document in</w:t>
      </w:r>
      <w:r w:rsidRPr="00730EF5">
        <w:rPr>
          <w:rFonts w:ascii="FlandersArtSans-Regular" w:hAnsi="FlandersArtSans-Regular" w:cs="Arial"/>
          <w:sz w:val="22"/>
        </w:rPr>
        <w:t xml:space="preserve"> bij de subsidieaanvraag. </w:t>
      </w:r>
    </w:p>
    <w:p w14:paraId="11DBFCB5" w14:textId="77777777" w:rsidR="00495CF1" w:rsidRPr="00730EF5" w:rsidRDefault="00495CF1" w:rsidP="00EA77F6">
      <w:pPr>
        <w:spacing w:after="0" w:line="300" w:lineRule="atLeast"/>
        <w:contextualSpacing/>
        <w:rPr>
          <w:rFonts w:ascii="FlandersArtSans-Regular" w:hAnsi="FlandersArtSans-Regular" w:cs="Arial"/>
          <w:sz w:val="22"/>
        </w:rPr>
      </w:pPr>
    </w:p>
    <w:p w14:paraId="11DBFCB6" w14:textId="77777777" w:rsidR="00495CF1" w:rsidRPr="00730EF5" w:rsidRDefault="00B36275" w:rsidP="00EA77F6">
      <w:pPr>
        <w:spacing w:after="0" w:line="300" w:lineRule="atLeast"/>
        <w:contextualSpacing/>
        <w:rPr>
          <w:rFonts w:ascii="FlandersArtSans-Regular" w:hAnsi="FlandersArtSans-Regular" w:cs="Arial"/>
          <w:b/>
          <w:sz w:val="22"/>
        </w:rPr>
      </w:pPr>
      <w:r w:rsidRPr="00730EF5">
        <w:rPr>
          <w:rFonts w:ascii="FlandersArtSans-Regular" w:hAnsi="FlandersArtSans-Regular" w:cs="Arial"/>
          <w:b/>
          <w:sz w:val="22"/>
        </w:rPr>
        <w:t>Beoordelingscriteria</w:t>
      </w:r>
    </w:p>
    <w:p w14:paraId="11DBFCB7" w14:textId="77777777" w:rsidR="00B36275" w:rsidRPr="00BA2C39" w:rsidRDefault="00B36275" w:rsidP="00EA77F6">
      <w:pPr>
        <w:spacing w:after="0" w:line="300" w:lineRule="atLeast"/>
        <w:contextualSpacing/>
        <w:rPr>
          <w:rFonts w:ascii="FlandersArtSans-Regular" w:hAnsi="FlandersArtSans-Regular" w:cs="Arial"/>
          <w:sz w:val="22"/>
        </w:rPr>
      </w:pPr>
      <w:r w:rsidRPr="00BA2C39">
        <w:rPr>
          <w:rFonts w:ascii="FlandersArtSans-Regular" w:hAnsi="FlandersArtSans-Regular" w:cs="Arial"/>
          <w:sz w:val="22"/>
        </w:rPr>
        <w:t>Het projectvoorstel wordt beoordeeld op basis van volgende beoordelingscriteria:</w:t>
      </w:r>
    </w:p>
    <w:p w14:paraId="11DBFCB8" w14:textId="37F17F18" w:rsidR="00B36275" w:rsidRPr="006269B3" w:rsidRDefault="00B36275" w:rsidP="00942812">
      <w:pPr>
        <w:numPr>
          <w:ilvl w:val="0"/>
          <w:numId w:val="7"/>
        </w:numPr>
        <w:spacing w:after="120" w:line="300" w:lineRule="atLeast"/>
        <w:ind w:left="431" w:hanging="431"/>
        <w:contextualSpacing/>
        <w:rPr>
          <w:rFonts w:ascii="FlandersArtSans-Regular" w:hAnsi="FlandersArtSans-Regular" w:cs="Arial"/>
          <w:sz w:val="22"/>
        </w:rPr>
      </w:pPr>
      <w:r w:rsidRPr="006269B3">
        <w:rPr>
          <w:rFonts w:ascii="FlandersArtSans-Regular" w:hAnsi="FlandersArtSans-Regular" w:cs="Arial"/>
          <w:sz w:val="22"/>
        </w:rPr>
        <w:t>AANPAK EN METHODIEK (60%)</w:t>
      </w:r>
    </w:p>
    <w:p w14:paraId="11DBFCB9" w14:textId="126FF9E7" w:rsidR="00B36275" w:rsidRPr="006269B3" w:rsidRDefault="00B36275" w:rsidP="00942812">
      <w:pPr>
        <w:numPr>
          <w:ilvl w:val="0"/>
          <w:numId w:val="7"/>
        </w:numPr>
        <w:spacing w:after="120" w:line="300" w:lineRule="atLeast"/>
        <w:ind w:left="431" w:hanging="431"/>
        <w:contextualSpacing/>
        <w:rPr>
          <w:rFonts w:ascii="FlandersArtSans-Regular" w:hAnsi="FlandersArtSans-Regular" w:cs="Arial"/>
          <w:sz w:val="22"/>
        </w:rPr>
      </w:pPr>
      <w:r w:rsidRPr="006269B3">
        <w:rPr>
          <w:rFonts w:ascii="FlandersArtSans-Regular" w:hAnsi="FlandersArtSans-Regular" w:cs="Arial"/>
          <w:sz w:val="22"/>
        </w:rPr>
        <w:t>DESKUNDIGHEID EN ERVARING in projectuitvoering en –opvolging</w:t>
      </w:r>
      <w:r w:rsidR="00823D4B" w:rsidRPr="006269B3">
        <w:rPr>
          <w:rFonts w:ascii="FlandersArtSans-Regular" w:hAnsi="FlandersArtSans-Regular" w:cs="Arial"/>
          <w:sz w:val="22"/>
        </w:rPr>
        <w:t xml:space="preserve"> </w:t>
      </w:r>
      <w:r w:rsidRPr="006269B3">
        <w:rPr>
          <w:rFonts w:ascii="FlandersArtSans-Regular" w:hAnsi="FlandersArtSans-Regular" w:cs="Arial"/>
          <w:sz w:val="22"/>
        </w:rPr>
        <w:t>(</w:t>
      </w:r>
      <w:r w:rsidR="00823D4B" w:rsidRPr="006269B3">
        <w:rPr>
          <w:rFonts w:ascii="FlandersArtSans-Regular" w:hAnsi="FlandersArtSans-Regular" w:cs="Arial"/>
          <w:sz w:val="22"/>
        </w:rPr>
        <w:t xml:space="preserve"> </w:t>
      </w:r>
      <w:r w:rsidRPr="006269B3">
        <w:rPr>
          <w:rFonts w:ascii="FlandersArtSans-Regular" w:hAnsi="FlandersArtSans-Regular" w:cs="Arial"/>
          <w:sz w:val="22"/>
        </w:rPr>
        <w:t>40%)</w:t>
      </w:r>
    </w:p>
    <w:p w14:paraId="11DBFCBA" w14:textId="77777777" w:rsidR="0014166D" w:rsidRDefault="00B36275" w:rsidP="00EA77F6">
      <w:pPr>
        <w:spacing w:line="300" w:lineRule="atLeast"/>
        <w:contextualSpacing/>
        <w:rPr>
          <w:rFonts w:ascii="FlandersArtSans-Regular" w:hAnsi="FlandersArtSans-Regular" w:cs="Arial"/>
          <w:sz w:val="22"/>
        </w:rPr>
      </w:pPr>
      <w:r w:rsidRPr="00BA2C39">
        <w:rPr>
          <w:rFonts w:ascii="FlandersArtSans-Regular" w:hAnsi="FlandersArtSans-Regular" w:cs="Arial"/>
          <w:sz w:val="22"/>
        </w:rPr>
        <w:t>Per</w:t>
      </w:r>
      <w:r w:rsidR="0076614F" w:rsidRPr="00BA2C39">
        <w:rPr>
          <w:rFonts w:ascii="FlandersArtSans-Regular" w:hAnsi="FlandersArtSans-Regular" w:cs="Arial"/>
          <w:sz w:val="22"/>
        </w:rPr>
        <w:t xml:space="preserve"> beoordelingscriterium vullen beide evaluatoren</w:t>
      </w:r>
      <w:r w:rsidRPr="00BA2C39">
        <w:rPr>
          <w:rFonts w:ascii="FlandersArtSans-Regular" w:hAnsi="FlandersArtSans-Regular" w:cs="Arial"/>
          <w:sz w:val="22"/>
        </w:rPr>
        <w:t xml:space="preserve"> dezelfde beoordelingsvragen in om een zo objectief mogelijke evalua</w:t>
      </w:r>
      <w:r w:rsidR="0089215F" w:rsidRPr="00BA2C39">
        <w:rPr>
          <w:rFonts w:ascii="FlandersArtSans-Regular" w:hAnsi="FlandersArtSans-Regular" w:cs="Arial"/>
          <w:sz w:val="22"/>
        </w:rPr>
        <w:t>tie te garanderen (zie Bijlage 4</w:t>
      </w:r>
      <w:r w:rsidRPr="00BA2C39">
        <w:rPr>
          <w:rFonts w:ascii="FlandersArtSans-Regular" w:hAnsi="FlandersArtSans-Regular" w:cs="Arial"/>
          <w:sz w:val="22"/>
        </w:rPr>
        <w:t>).</w:t>
      </w:r>
      <w:r w:rsidRPr="00730EF5">
        <w:rPr>
          <w:rFonts w:ascii="FlandersArtSans-Regular" w:hAnsi="FlandersArtSans-Regular" w:cs="Arial"/>
          <w:sz w:val="22"/>
        </w:rPr>
        <w:t xml:space="preserve"> </w:t>
      </w:r>
    </w:p>
    <w:p w14:paraId="6436D4BB" w14:textId="32C93ADB" w:rsidR="00823D4B" w:rsidRDefault="00823D4B" w:rsidP="00EA77F6">
      <w:pPr>
        <w:spacing w:line="300" w:lineRule="atLeast"/>
        <w:contextualSpacing/>
        <w:rPr>
          <w:rFonts w:ascii="FlandersArtSans-Regular" w:hAnsi="FlandersArtSans-Regular" w:cs="Arial"/>
          <w:sz w:val="22"/>
        </w:rPr>
      </w:pPr>
    </w:p>
    <w:p w14:paraId="7E0F7A06" w14:textId="427CFAE6" w:rsidR="00823D4B" w:rsidRPr="00730EF5" w:rsidRDefault="00823D4B" w:rsidP="00EA77F6">
      <w:pPr>
        <w:spacing w:line="300" w:lineRule="atLeast"/>
        <w:contextualSpacing/>
        <w:rPr>
          <w:rFonts w:ascii="FlandersArtSans-Regular" w:hAnsi="FlandersArtSans-Regular" w:cs="Arial"/>
          <w:sz w:val="22"/>
        </w:rPr>
      </w:pPr>
      <w:r w:rsidRPr="00823D4B">
        <w:rPr>
          <w:rFonts w:ascii="FlandersArtSans-Regular" w:hAnsi="FlandersArtSans-Regular" w:cs="Arial"/>
          <w:sz w:val="22"/>
        </w:rPr>
        <w:t>Een projectvoorstel wordt door een individuele evaluator als positief geëvalueerd wanneer het een minimale score van 60% behaalt.</w:t>
      </w:r>
    </w:p>
    <w:p w14:paraId="11DBFCBB" w14:textId="77777777" w:rsidR="00D52C98" w:rsidRDefault="00D52C98" w:rsidP="00EA77F6">
      <w:pPr>
        <w:spacing w:line="300" w:lineRule="atLeast"/>
        <w:contextualSpacing/>
        <w:rPr>
          <w:rFonts w:ascii="FlandersArtSans-Regular" w:hAnsi="FlandersArtSans-Regular" w:cs="Arial"/>
          <w:sz w:val="22"/>
        </w:rPr>
      </w:pPr>
    </w:p>
    <w:p w14:paraId="5250DCDB" w14:textId="67C53CC0" w:rsidR="00823D4B" w:rsidRPr="00823D4B" w:rsidRDefault="00823D4B" w:rsidP="00942812">
      <w:pPr>
        <w:pStyle w:val="Kop2"/>
        <w:numPr>
          <w:ilvl w:val="1"/>
          <w:numId w:val="13"/>
        </w:numPr>
        <w:spacing w:line="300" w:lineRule="atLeast"/>
        <w:ind w:hanging="1080"/>
        <w:contextualSpacing/>
        <w:rPr>
          <w:rFonts w:ascii="FlandersArtSans-Regular" w:hAnsi="FlandersArtSans-Regular"/>
          <w:color w:val="373636"/>
          <w:sz w:val="32"/>
        </w:rPr>
      </w:pPr>
      <w:bookmarkStart w:id="12" w:name="_Toc409721793"/>
      <w:bookmarkStart w:id="13" w:name="_Toc465155606"/>
      <w:r w:rsidRPr="00823D4B">
        <w:rPr>
          <w:rFonts w:ascii="FlandersArtSans-Regular" w:hAnsi="FlandersArtSans-Regular"/>
          <w:color w:val="373636"/>
          <w:sz w:val="32"/>
        </w:rPr>
        <w:t>Projectplanning</w:t>
      </w:r>
      <w:bookmarkEnd w:id="12"/>
      <w:bookmarkEnd w:id="13"/>
      <w:r w:rsidRPr="00823D4B">
        <w:rPr>
          <w:rFonts w:ascii="FlandersArtSans-Regular" w:hAnsi="FlandersArtSans-Regular"/>
          <w:color w:val="373636"/>
          <w:sz w:val="32"/>
        </w:rPr>
        <w:t xml:space="preserve"> </w:t>
      </w:r>
    </w:p>
    <w:p w14:paraId="4A8FE82E" w14:textId="77777777" w:rsidR="00C0631D" w:rsidRDefault="00C0631D" w:rsidP="00C0631D">
      <w:pPr>
        <w:spacing w:after="0" w:line="300" w:lineRule="atLeast"/>
        <w:contextualSpacing/>
        <w:rPr>
          <w:rFonts w:ascii="FlandersArtSans-Regular" w:hAnsi="FlandersArtSans-Regular" w:cs="Arial"/>
          <w:b/>
          <w:sz w:val="22"/>
        </w:rPr>
      </w:pPr>
    </w:p>
    <w:p w14:paraId="0335A437" w14:textId="3B410B6D" w:rsidR="00823D4B" w:rsidRPr="00C0631D" w:rsidRDefault="00823D4B" w:rsidP="00C0631D">
      <w:pPr>
        <w:spacing w:after="0" w:line="300" w:lineRule="atLeast"/>
        <w:contextualSpacing/>
        <w:rPr>
          <w:rFonts w:ascii="FlandersArtSans-Regular" w:hAnsi="FlandersArtSans-Regular" w:cs="Arial"/>
          <w:b/>
          <w:sz w:val="22"/>
        </w:rPr>
      </w:pPr>
      <w:r w:rsidRPr="00C0631D">
        <w:rPr>
          <w:rFonts w:ascii="FlandersArtSans-Regular" w:hAnsi="FlandersArtSans-Regular" w:cs="Arial"/>
          <w:b/>
          <w:sz w:val="22"/>
        </w:rPr>
        <w:t>Op te leveren projectplanning</w:t>
      </w:r>
    </w:p>
    <w:p w14:paraId="2FC354FC" w14:textId="77777777" w:rsidR="00C0631D" w:rsidRDefault="00C0631D" w:rsidP="00823D4B">
      <w:pPr>
        <w:spacing w:after="0"/>
        <w:contextualSpacing/>
        <w:rPr>
          <w:rFonts w:cs="Arial"/>
        </w:rPr>
      </w:pPr>
    </w:p>
    <w:p w14:paraId="3BE9969E" w14:textId="7627FE33" w:rsidR="00823D4B" w:rsidRPr="00C0631D" w:rsidRDefault="00823D4B" w:rsidP="00C0631D">
      <w:pPr>
        <w:spacing w:line="300" w:lineRule="atLeast"/>
        <w:contextualSpacing/>
        <w:rPr>
          <w:rFonts w:ascii="FlandersArtSans-Regular" w:hAnsi="FlandersArtSans-Regular" w:cs="Arial"/>
          <w:sz w:val="22"/>
        </w:rPr>
      </w:pPr>
      <w:r w:rsidRPr="00C0631D">
        <w:rPr>
          <w:rFonts w:ascii="FlandersArtSans-Regular" w:hAnsi="FlandersArtSans-Regular" w:cs="Arial"/>
          <w:sz w:val="22"/>
        </w:rPr>
        <w:t>De promotor maakt een plan van aanpak op waaruit blijkt welke fasen</w:t>
      </w:r>
      <w:r w:rsidR="00C0631D">
        <w:rPr>
          <w:rFonts w:ascii="FlandersArtSans-Regular" w:hAnsi="FlandersArtSans-Regular" w:cs="Arial"/>
          <w:sz w:val="22"/>
        </w:rPr>
        <w:t xml:space="preserve"> </w:t>
      </w:r>
      <w:r w:rsidRPr="00C0631D">
        <w:rPr>
          <w:rFonts w:ascii="FlandersArtSans-Regular" w:hAnsi="FlandersArtSans-Regular" w:cs="Arial"/>
          <w:sz w:val="22"/>
        </w:rPr>
        <w:t xml:space="preserve">zullen worden aangepakt en waaruit tevens blijkt dat het projectvoorstel logisch wordt uitgevoerd. De promotor maakt hier een inschatting van </w:t>
      </w:r>
    </w:p>
    <w:p w14:paraId="0B43ED91" w14:textId="77777777" w:rsidR="00823D4B" w:rsidRPr="00C0631D" w:rsidRDefault="00823D4B" w:rsidP="00942812">
      <w:pPr>
        <w:pStyle w:val="Lijstalinea"/>
        <w:numPr>
          <w:ilvl w:val="0"/>
          <w:numId w:val="16"/>
        </w:numPr>
        <w:spacing w:line="300" w:lineRule="atLeast"/>
        <w:rPr>
          <w:rFonts w:ascii="FlandersArtSans-Regular" w:hAnsi="FlandersArtSans-Regular" w:cs="Arial"/>
          <w:sz w:val="22"/>
        </w:rPr>
      </w:pPr>
      <w:r w:rsidRPr="00C0631D">
        <w:rPr>
          <w:rFonts w:ascii="FlandersArtSans-Regular" w:hAnsi="FlandersArtSans-Regular" w:cs="Arial"/>
          <w:sz w:val="22"/>
        </w:rPr>
        <w:t>de volgorde van de diverse fasen (research, ontwikkelen, testen, …)</w:t>
      </w:r>
    </w:p>
    <w:p w14:paraId="47FD86B4" w14:textId="77777777" w:rsidR="00823D4B" w:rsidRPr="00C0631D" w:rsidRDefault="00823D4B" w:rsidP="00942812">
      <w:pPr>
        <w:pStyle w:val="Lijstalinea"/>
        <w:numPr>
          <w:ilvl w:val="0"/>
          <w:numId w:val="16"/>
        </w:numPr>
        <w:spacing w:line="300" w:lineRule="atLeast"/>
        <w:rPr>
          <w:rFonts w:ascii="FlandersArtSans-Regular" w:hAnsi="FlandersArtSans-Regular" w:cs="Arial"/>
          <w:sz w:val="22"/>
        </w:rPr>
      </w:pPr>
      <w:r w:rsidRPr="00C0631D">
        <w:rPr>
          <w:rFonts w:ascii="FlandersArtSans-Regular" w:hAnsi="FlandersArtSans-Regular" w:cs="Arial"/>
          <w:sz w:val="22"/>
        </w:rPr>
        <w:t xml:space="preserve">de acties/activiteiten per fase </w:t>
      </w:r>
    </w:p>
    <w:p w14:paraId="6425759D" w14:textId="77777777" w:rsidR="00823D4B" w:rsidRPr="00C0631D" w:rsidRDefault="00823D4B" w:rsidP="00942812">
      <w:pPr>
        <w:pStyle w:val="Lijstalinea"/>
        <w:numPr>
          <w:ilvl w:val="0"/>
          <w:numId w:val="16"/>
        </w:numPr>
        <w:spacing w:line="300" w:lineRule="atLeast"/>
        <w:rPr>
          <w:rFonts w:ascii="FlandersArtSans-Regular" w:hAnsi="FlandersArtSans-Regular" w:cs="Arial"/>
          <w:sz w:val="22"/>
        </w:rPr>
      </w:pPr>
      <w:r w:rsidRPr="00C0631D">
        <w:rPr>
          <w:rFonts w:ascii="FlandersArtSans-Regular" w:hAnsi="FlandersArtSans-Regular" w:cs="Arial"/>
          <w:sz w:val="22"/>
        </w:rPr>
        <w:t>de verwachte output per fase (ontwikkelde (deel)instrumenten, testresultaten, …)</w:t>
      </w:r>
    </w:p>
    <w:p w14:paraId="0C1DFA28" w14:textId="77777777" w:rsidR="00823D4B" w:rsidRPr="00C0631D" w:rsidRDefault="00823D4B" w:rsidP="00942812">
      <w:pPr>
        <w:pStyle w:val="Lijstalinea"/>
        <w:numPr>
          <w:ilvl w:val="0"/>
          <w:numId w:val="16"/>
        </w:numPr>
        <w:spacing w:line="300" w:lineRule="atLeast"/>
        <w:rPr>
          <w:rFonts w:ascii="FlandersArtSans-Regular" w:hAnsi="FlandersArtSans-Regular" w:cs="Arial"/>
          <w:sz w:val="22"/>
        </w:rPr>
      </w:pPr>
      <w:r w:rsidRPr="00C0631D">
        <w:rPr>
          <w:rFonts w:ascii="FlandersArtSans-Regular" w:hAnsi="FlandersArtSans-Regular" w:cs="Arial"/>
          <w:sz w:val="22"/>
        </w:rPr>
        <w:t xml:space="preserve">de tijdsduur van de diverse fasen. Deze timing is indicatief en kan gedurende de projectuitvoering wijzigen. </w:t>
      </w:r>
    </w:p>
    <w:p w14:paraId="75127624" w14:textId="77777777" w:rsidR="00823D4B" w:rsidRPr="00313005" w:rsidRDefault="00823D4B" w:rsidP="00823D4B">
      <w:pPr>
        <w:pStyle w:val="Lijstalinea"/>
        <w:spacing w:after="0"/>
        <w:rPr>
          <w:rFonts w:cs="Arial"/>
        </w:rPr>
      </w:pPr>
    </w:p>
    <w:p w14:paraId="604B4A52" w14:textId="52452BAD" w:rsidR="00823D4B" w:rsidRPr="00C0631D" w:rsidRDefault="00823D4B" w:rsidP="00C0631D">
      <w:pPr>
        <w:spacing w:line="300" w:lineRule="atLeast"/>
        <w:contextualSpacing/>
        <w:rPr>
          <w:rFonts w:ascii="FlandersArtSans-Regular" w:hAnsi="FlandersArtSans-Regular" w:cs="Arial"/>
          <w:sz w:val="22"/>
        </w:rPr>
      </w:pPr>
      <w:r w:rsidRPr="00BA2C39">
        <w:rPr>
          <w:rFonts w:ascii="FlandersArtSans-Regular" w:hAnsi="FlandersArtSans-Regular" w:cs="Arial"/>
          <w:sz w:val="22"/>
        </w:rPr>
        <w:lastRenderedPageBreak/>
        <w:t xml:space="preserve">ESF Vlaanderen geeft hiervoor een </w:t>
      </w:r>
      <w:r w:rsidRPr="00BA2C39">
        <w:rPr>
          <w:rFonts w:ascii="FlandersArtSans-Regular" w:hAnsi="FlandersArtSans-Regular" w:cs="Arial"/>
          <w:b/>
          <w:sz w:val="22"/>
        </w:rPr>
        <w:t>EXCEL-document</w:t>
      </w:r>
      <w:r w:rsidRPr="00BA2C39">
        <w:rPr>
          <w:rFonts w:ascii="FlandersArtSans-Regular" w:hAnsi="FlandersArtSans-Regular" w:cs="Arial"/>
          <w:sz w:val="22"/>
        </w:rPr>
        <w:t xml:space="preserve"> mee aan de hand waarvan het plan van aanpak opgesteld kan worden (Zie Bijlage</w:t>
      </w:r>
      <w:r w:rsidR="00D62360" w:rsidRPr="00BA2C39">
        <w:rPr>
          <w:rFonts w:ascii="FlandersArtSans-Regular" w:hAnsi="FlandersArtSans-Regular" w:cs="Arial"/>
          <w:sz w:val="22"/>
        </w:rPr>
        <w:t xml:space="preserve"> 6</w:t>
      </w:r>
      <w:r w:rsidRPr="00BA2C39">
        <w:rPr>
          <w:rFonts w:ascii="FlandersArtSans-Regular" w:hAnsi="FlandersArtSans-Regular" w:cs="Arial"/>
          <w:sz w:val="22"/>
        </w:rPr>
        <w:t>). De promotor dient dit zo volledig mogelijk in te vullen en het EXCEL-document in te dienen bij de subsidieaanvraag.</w:t>
      </w:r>
      <w:r w:rsidRPr="00C0631D">
        <w:rPr>
          <w:rFonts w:ascii="FlandersArtSans-Regular" w:hAnsi="FlandersArtSans-Regular" w:cs="Arial"/>
          <w:sz w:val="22"/>
        </w:rPr>
        <w:t xml:space="preserve"> </w:t>
      </w:r>
    </w:p>
    <w:p w14:paraId="166F028B" w14:textId="77777777" w:rsidR="00823D4B" w:rsidRPr="00730EF5" w:rsidRDefault="00823D4B" w:rsidP="00EA77F6">
      <w:pPr>
        <w:spacing w:line="300" w:lineRule="atLeast"/>
        <w:contextualSpacing/>
        <w:rPr>
          <w:rFonts w:ascii="FlandersArtSans-Regular" w:hAnsi="FlandersArtSans-Regular" w:cs="Arial"/>
          <w:sz w:val="22"/>
        </w:rPr>
      </w:pPr>
    </w:p>
    <w:p w14:paraId="11DBFCBC" w14:textId="6FD38391" w:rsidR="00D52C98" w:rsidRPr="00730EF5" w:rsidRDefault="00B36275" w:rsidP="00942812">
      <w:pPr>
        <w:pStyle w:val="Kop2"/>
        <w:numPr>
          <w:ilvl w:val="1"/>
          <w:numId w:val="13"/>
        </w:numPr>
        <w:spacing w:line="300" w:lineRule="atLeast"/>
        <w:ind w:hanging="1080"/>
        <w:contextualSpacing/>
        <w:rPr>
          <w:rFonts w:ascii="FlandersArtSans-Regular" w:hAnsi="FlandersArtSans-Regular"/>
          <w:color w:val="373636"/>
          <w:sz w:val="32"/>
        </w:rPr>
      </w:pPr>
      <w:bookmarkStart w:id="14" w:name="_Toc465155607"/>
      <w:r w:rsidRPr="00730EF5">
        <w:rPr>
          <w:rFonts w:ascii="FlandersArtSans-Regular" w:hAnsi="FlandersArtSans-Regular"/>
          <w:color w:val="373636"/>
          <w:sz w:val="32"/>
        </w:rPr>
        <w:t>Kosten</w:t>
      </w:r>
      <w:r w:rsidR="00736639" w:rsidRPr="00730EF5">
        <w:rPr>
          <w:rFonts w:ascii="FlandersArtSans-Regular" w:hAnsi="FlandersArtSans-Regular"/>
          <w:color w:val="373636"/>
          <w:sz w:val="32"/>
        </w:rPr>
        <w:t xml:space="preserve"> en financiering</w:t>
      </w:r>
      <w:bookmarkEnd w:id="14"/>
    </w:p>
    <w:p w14:paraId="11DBFCBD" w14:textId="77777777" w:rsidR="00D52C98" w:rsidRPr="00730EF5" w:rsidRDefault="00D52C98" w:rsidP="00EA77F6">
      <w:pPr>
        <w:spacing w:line="300" w:lineRule="atLeast"/>
        <w:contextualSpacing/>
        <w:rPr>
          <w:rFonts w:ascii="FlandersArtSans-Regular" w:hAnsi="FlandersArtSans-Regular" w:cs="Arial"/>
          <w:sz w:val="22"/>
        </w:rPr>
      </w:pPr>
    </w:p>
    <w:p w14:paraId="11DBFCBE" w14:textId="77777777" w:rsidR="00B36275" w:rsidRPr="00730EF5" w:rsidRDefault="00B36275" w:rsidP="00EA77F6">
      <w:pPr>
        <w:spacing w:after="0" w:line="300" w:lineRule="atLeast"/>
        <w:contextualSpacing/>
        <w:rPr>
          <w:rFonts w:ascii="FlandersArtSans-Regular" w:hAnsi="FlandersArtSans-Regular" w:cs="Arial"/>
          <w:b/>
          <w:sz w:val="22"/>
        </w:rPr>
      </w:pPr>
      <w:r w:rsidRPr="00730EF5">
        <w:rPr>
          <w:rFonts w:ascii="FlandersArtSans-Regular" w:hAnsi="FlandersArtSans-Regular" w:cs="Arial"/>
          <w:b/>
          <w:sz w:val="22"/>
        </w:rPr>
        <w:t>Op te leveren product</w:t>
      </w:r>
    </w:p>
    <w:p w14:paraId="11DBFCBF" w14:textId="77777777" w:rsidR="00B36275" w:rsidRPr="00BA2C39" w:rsidRDefault="00B36275" w:rsidP="007525F7">
      <w:pPr>
        <w:spacing w:line="300" w:lineRule="atLeast"/>
        <w:contextualSpacing/>
        <w:rPr>
          <w:rFonts w:ascii="FlandersArtSans-Regular" w:hAnsi="FlandersArtSans-Regular" w:cs="Arial"/>
          <w:sz w:val="22"/>
        </w:rPr>
      </w:pPr>
      <w:r w:rsidRPr="00BA2C39">
        <w:rPr>
          <w:rFonts w:ascii="FlandersArtSans-Regular" w:hAnsi="FlandersArtSans-Regular" w:cs="Arial"/>
          <w:sz w:val="22"/>
        </w:rPr>
        <w:t xml:space="preserve">De promotor maakt een projectbegroting op. Dit is een overzicht van de geraamde kosten. </w:t>
      </w:r>
    </w:p>
    <w:p w14:paraId="11DBFCC0" w14:textId="77777777" w:rsidR="00B36275" w:rsidRPr="00730EF5" w:rsidRDefault="00B36275" w:rsidP="007525F7">
      <w:pPr>
        <w:spacing w:line="300" w:lineRule="atLeast"/>
        <w:contextualSpacing/>
        <w:rPr>
          <w:rFonts w:ascii="FlandersArtSans-Regular" w:hAnsi="FlandersArtSans-Regular" w:cs="Arial"/>
          <w:sz w:val="22"/>
        </w:rPr>
      </w:pPr>
      <w:r w:rsidRPr="00BA2C39">
        <w:rPr>
          <w:rFonts w:ascii="FlandersArtSans-Regular" w:hAnsi="FlandersArtSans-Regular" w:cs="Arial"/>
          <w:sz w:val="22"/>
        </w:rPr>
        <w:t xml:space="preserve">ESF Vlaanderen geeft hiervoor een </w:t>
      </w:r>
      <w:r w:rsidRPr="00BA2C39">
        <w:rPr>
          <w:rFonts w:ascii="FlandersArtSans-Regular" w:hAnsi="FlandersArtSans-Regular" w:cs="Arial"/>
          <w:b/>
          <w:sz w:val="22"/>
        </w:rPr>
        <w:t>EXCEL-document</w:t>
      </w:r>
      <w:r w:rsidRPr="00BA2C39">
        <w:rPr>
          <w:rFonts w:ascii="FlandersArtSans-Regular" w:hAnsi="FlandersArtSans-Regular" w:cs="Arial"/>
          <w:sz w:val="22"/>
        </w:rPr>
        <w:t xml:space="preserve"> mee met vragen over de kosten en financiering (zie Bijlage </w:t>
      </w:r>
      <w:r w:rsidR="0089215F" w:rsidRPr="00BA2C39">
        <w:rPr>
          <w:rFonts w:ascii="FlandersArtSans-Regular" w:hAnsi="FlandersArtSans-Regular" w:cs="Arial"/>
          <w:sz w:val="22"/>
        </w:rPr>
        <w:t>5</w:t>
      </w:r>
      <w:r w:rsidRPr="00BA2C39">
        <w:rPr>
          <w:rFonts w:ascii="FlandersArtSans-Regular" w:hAnsi="FlandersArtSans-Regular" w:cs="Arial"/>
          <w:sz w:val="22"/>
        </w:rPr>
        <w:t>). De promotor moet deze vragen zo volledig mogelijk beantwoorden en het EXCEL-document indienen bij de subsidieaanvraag.</w:t>
      </w:r>
    </w:p>
    <w:p w14:paraId="11DBFCC1" w14:textId="77777777" w:rsidR="00CB0CDB" w:rsidRPr="007525F7" w:rsidRDefault="00CB0CDB" w:rsidP="007525F7">
      <w:pPr>
        <w:spacing w:line="300" w:lineRule="atLeast"/>
        <w:contextualSpacing/>
        <w:rPr>
          <w:rFonts w:ascii="FlandersArtSans-Regular" w:hAnsi="FlandersArtSans-Regular" w:cs="Arial"/>
          <w:sz w:val="22"/>
        </w:rPr>
      </w:pPr>
    </w:p>
    <w:p w14:paraId="11DBFCC2" w14:textId="77777777" w:rsidR="00CB0CDB" w:rsidRPr="00730EF5" w:rsidRDefault="00CB0CDB" w:rsidP="00EA77F6">
      <w:pPr>
        <w:contextualSpacing/>
        <w:rPr>
          <w:rFonts w:ascii="FlandersArtSans-Regular" w:hAnsi="FlandersArtSans-Regular"/>
          <w:sz w:val="22"/>
        </w:rPr>
      </w:pPr>
      <w:r w:rsidRPr="00730EF5">
        <w:rPr>
          <w:rFonts w:ascii="FlandersArtSans-Regular" w:hAnsi="FlandersArtSans-Regular"/>
          <w:sz w:val="22"/>
        </w:rPr>
        <w:t xml:space="preserve">Hieronder vind je de financiële criteria die van toepassing zijn op deze oproep. </w:t>
      </w:r>
    </w:p>
    <w:p w14:paraId="11DBFCC3" w14:textId="77777777" w:rsidR="00CB0CDB" w:rsidRPr="00730EF5" w:rsidRDefault="00CB0CDB" w:rsidP="00EA77F6">
      <w:pPr>
        <w:contextualSpacing/>
        <w:rPr>
          <w:rFonts w:ascii="FlandersArtSans-Regular" w:hAnsi="FlandersArtSans-Regular" w:cs="Arial"/>
          <w:sz w:val="22"/>
        </w:rPr>
      </w:pPr>
    </w:p>
    <w:p w14:paraId="11DBFCC4" w14:textId="77777777" w:rsidR="00F353E2" w:rsidRPr="0042441B" w:rsidRDefault="00F353E2" w:rsidP="00F353E2">
      <w:pPr>
        <w:spacing w:after="0" w:line="300" w:lineRule="atLeast"/>
        <w:contextualSpacing/>
        <w:rPr>
          <w:rFonts w:ascii="FlandersArtSans-Regular" w:hAnsi="FlandersArtSans-Regular" w:cs="Arial"/>
          <w:b/>
          <w:sz w:val="22"/>
        </w:rPr>
      </w:pPr>
      <w:r w:rsidRPr="0042441B">
        <w:rPr>
          <w:rFonts w:ascii="FlandersArtSans-Regular" w:hAnsi="FlandersArtSans-Regular" w:cs="Arial"/>
          <w:b/>
          <w:sz w:val="22"/>
        </w:rPr>
        <w:t xml:space="preserve">Kostenrubrieken </w:t>
      </w:r>
    </w:p>
    <w:p w14:paraId="269023D3" w14:textId="77777777" w:rsidR="00EE3EF3" w:rsidRDefault="00EE3EF3" w:rsidP="007525F7">
      <w:pPr>
        <w:spacing w:line="300" w:lineRule="atLeast"/>
        <w:contextualSpacing/>
        <w:rPr>
          <w:rFonts w:ascii="FlandersArtSans-Regular" w:hAnsi="FlandersArtSans-Regular" w:cs="Arial"/>
          <w:sz w:val="22"/>
        </w:rPr>
      </w:pPr>
      <w:r w:rsidRPr="00EE3EF3">
        <w:rPr>
          <w:rFonts w:ascii="FlandersArtSans-Regular" w:hAnsi="FlandersArtSans-Regular" w:cs="Arial"/>
          <w:sz w:val="22"/>
        </w:rPr>
        <w:t>In deze oproep kan één kostenrubriek ingebracht worden, namelijk loonkosten intern personeel. De overige rubrieken kunnen niet ingebracht worden.</w:t>
      </w:r>
      <w:r w:rsidR="00F353E2" w:rsidRPr="0042441B">
        <w:rPr>
          <w:rFonts w:ascii="FlandersArtSans-Regular" w:hAnsi="FlandersArtSans-Regular" w:cs="Arial"/>
          <w:sz w:val="22"/>
        </w:rPr>
        <w:t xml:space="preserve"> </w:t>
      </w:r>
    </w:p>
    <w:p w14:paraId="003C64A7" w14:textId="77777777" w:rsidR="00EE3EF3" w:rsidRDefault="00EE3EF3" w:rsidP="007525F7">
      <w:pPr>
        <w:spacing w:line="300" w:lineRule="atLeast"/>
        <w:contextualSpacing/>
        <w:rPr>
          <w:rFonts w:ascii="FlandersArtSans-Regular" w:hAnsi="FlandersArtSans-Regular" w:cs="Arial"/>
          <w:sz w:val="22"/>
        </w:rPr>
      </w:pPr>
    </w:p>
    <w:p w14:paraId="27EE066E" w14:textId="7179606F" w:rsidR="00EE3EF3" w:rsidRPr="00EE3EF3" w:rsidRDefault="00EE3EF3" w:rsidP="007525F7">
      <w:pPr>
        <w:spacing w:line="300" w:lineRule="atLeast"/>
        <w:contextualSpacing/>
        <w:rPr>
          <w:rFonts w:ascii="FlandersArtSans-Regular" w:hAnsi="FlandersArtSans-Regular" w:cs="Arial"/>
          <w:sz w:val="22"/>
          <w:u w:val="single"/>
        </w:rPr>
      </w:pPr>
      <w:r w:rsidRPr="00EE3EF3">
        <w:rPr>
          <w:rFonts w:ascii="FlandersArtSans-Regular" w:hAnsi="FlandersArtSans-Regular" w:cs="Arial"/>
          <w:sz w:val="22"/>
          <w:u w:val="single"/>
        </w:rPr>
        <w:t>Intern personeel</w:t>
      </w:r>
    </w:p>
    <w:p w14:paraId="11DBFCC5" w14:textId="705E10F7" w:rsidR="00F353E2" w:rsidRPr="0042441B" w:rsidRDefault="00EE3EF3" w:rsidP="007525F7">
      <w:pPr>
        <w:spacing w:line="300" w:lineRule="atLeast"/>
        <w:contextualSpacing/>
        <w:rPr>
          <w:rFonts w:ascii="FlandersArtSans-Regular" w:hAnsi="FlandersArtSans-Regular" w:cs="Arial"/>
          <w:sz w:val="22"/>
        </w:rPr>
      </w:pPr>
      <w:r>
        <w:rPr>
          <w:rFonts w:ascii="FlandersArtSans-Regular" w:hAnsi="FlandersArtSans-Regular" w:cs="Arial"/>
          <w:sz w:val="22"/>
        </w:rPr>
        <w:t>Intern personeel is</w:t>
      </w:r>
      <w:r w:rsidR="00F353E2" w:rsidRPr="0042441B">
        <w:rPr>
          <w:rFonts w:ascii="FlandersArtSans-Regular" w:hAnsi="FlandersArtSans-Regular" w:cs="Arial"/>
          <w:sz w:val="22"/>
        </w:rPr>
        <w:t xml:space="preserve"> zowel personeel van de promotor (indienende) organisatie als partnerorganisaties waarmee een </w:t>
      </w:r>
      <w:r w:rsidR="005A38E2">
        <w:rPr>
          <w:rFonts w:ascii="FlandersArtSans-Regular" w:hAnsi="FlandersArtSans-Regular" w:cs="Arial"/>
          <w:sz w:val="22"/>
        </w:rPr>
        <w:t>arbeidsovereenkomst</w:t>
      </w:r>
      <w:r w:rsidR="00F353E2" w:rsidRPr="0042441B">
        <w:rPr>
          <w:rFonts w:ascii="FlandersArtSans-Regular" w:hAnsi="FlandersArtSans-Regular" w:cs="Arial"/>
          <w:sz w:val="22"/>
        </w:rPr>
        <w:t xml:space="preserve"> ondertekend </w:t>
      </w:r>
      <w:r w:rsidR="005A38E2">
        <w:rPr>
          <w:rFonts w:ascii="FlandersArtSans-Regular" w:hAnsi="FlandersArtSans-Regular" w:cs="Arial"/>
          <w:sz w:val="22"/>
        </w:rPr>
        <w:t>is</w:t>
      </w:r>
      <w:r w:rsidR="00F353E2" w:rsidRPr="0042441B">
        <w:rPr>
          <w:rFonts w:ascii="FlandersArtSans-Regular" w:hAnsi="FlandersArtSans-Regular" w:cs="Arial"/>
          <w:sz w:val="22"/>
        </w:rPr>
        <w:t xml:space="preserve">. </w:t>
      </w:r>
      <w:r w:rsidRPr="00EE3EF3">
        <w:rPr>
          <w:rFonts w:ascii="FlandersArtSans-Regular" w:hAnsi="FlandersArtSans-Regular" w:cs="Arial"/>
          <w:sz w:val="22"/>
        </w:rPr>
        <w:t>Er wordt binnen deze oproep gewerkt met een standaardschaal op basis van de interne personeelskosten</w:t>
      </w:r>
      <w:r>
        <w:rPr>
          <w:rFonts w:ascii="FlandersArtSans-Regular" w:hAnsi="FlandersArtSans-Regular" w:cs="Arial"/>
          <w:sz w:val="22"/>
        </w:rPr>
        <w:t xml:space="preserve">. </w:t>
      </w:r>
      <w:r w:rsidR="00F353E2" w:rsidRPr="0042441B">
        <w:rPr>
          <w:rFonts w:ascii="FlandersArtSans-Regular" w:hAnsi="FlandersArtSans-Regular" w:cs="Arial"/>
          <w:sz w:val="22"/>
        </w:rPr>
        <w:t>In de berekening van de standaardschalen is een forfait van 40% opgenomen voor alle andere kosten die binnen het project gemaakt worden.</w:t>
      </w:r>
    </w:p>
    <w:p w14:paraId="11DBFCC6" w14:textId="77777777" w:rsidR="00734B8D" w:rsidRPr="0042441B" w:rsidRDefault="00734B8D" w:rsidP="007525F7">
      <w:pPr>
        <w:spacing w:line="300" w:lineRule="atLeast"/>
        <w:contextualSpacing/>
        <w:rPr>
          <w:rFonts w:ascii="FlandersArtSans-Regular" w:hAnsi="FlandersArtSans-Regular" w:cs="Arial"/>
          <w:sz w:val="22"/>
        </w:rPr>
      </w:pPr>
    </w:p>
    <w:p w14:paraId="11DBFCC7" w14:textId="17AC0731" w:rsidR="00734B8D" w:rsidRDefault="00734B8D" w:rsidP="007525F7">
      <w:pPr>
        <w:spacing w:line="300" w:lineRule="atLeast"/>
        <w:contextualSpacing/>
        <w:rPr>
          <w:rFonts w:ascii="FlandersArtSans-Regular" w:hAnsi="FlandersArtSans-Regular" w:cs="Arial"/>
          <w:sz w:val="22"/>
        </w:rPr>
      </w:pPr>
      <w:r w:rsidRPr="0042441B">
        <w:rPr>
          <w:rFonts w:ascii="FlandersArtSans-Regular" w:hAnsi="FlandersArtSans-Regular" w:cs="Arial"/>
          <w:sz w:val="22"/>
        </w:rPr>
        <w:t xml:space="preserve">Onder de kosten van het intern personeel </w:t>
      </w:r>
      <w:r w:rsidR="00EE3EF3">
        <w:rPr>
          <w:rFonts w:ascii="FlandersArtSans-Regular" w:hAnsi="FlandersArtSans-Regular" w:cs="Arial"/>
          <w:sz w:val="22"/>
        </w:rPr>
        <w:t>wordt d</w:t>
      </w:r>
      <w:r w:rsidR="00EE3EF3" w:rsidRPr="00EE3EF3">
        <w:rPr>
          <w:rFonts w:ascii="FlandersArtSans-Regular" w:hAnsi="FlandersArtSans-Regular" w:cs="Arial"/>
          <w:sz w:val="22"/>
        </w:rPr>
        <w:t>e inhoudelijke werking</w:t>
      </w:r>
      <w:r w:rsidR="00EE3EF3">
        <w:rPr>
          <w:rFonts w:ascii="FlandersArtSans-Regular" w:hAnsi="FlandersArtSans-Regular" w:cs="Arial"/>
          <w:sz w:val="22"/>
        </w:rPr>
        <w:t xml:space="preserve"> van het project verstaan, dit</w:t>
      </w:r>
      <w:r w:rsidR="00EE3EF3" w:rsidRPr="00EE3EF3">
        <w:rPr>
          <w:rFonts w:ascii="FlandersArtSans-Regular" w:hAnsi="FlandersArtSans-Regular" w:cs="Arial"/>
          <w:sz w:val="22"/>
        </w:rPr>
        <w:t xml:space="preserve"> omv</w:t>
      </w:r>
      <w:r w:rsidR="00EE3EF3">
        <w:rPr>
          <w:rFonts w:ascii="FlandersArtSans-Regular" w:hAnsi="FlandersArtSans-Regular" w:cs="Arial"/>
          <w:sz w:val="22"/>
        </w:rPr>
        <w:t>at de uren voor de activiteiten</w:t>
      </w:r>
      <w:r w:rsidR="00EE3EF3" w:rsidRPr="00EE3EF3">
        <w:rPr>
          <w:rFonts w:ascii="FlandersArtSans-Regular" w:hAnsi="FlandersArtSans-Regular" w:cs="Arial"/>
          <w:sz w:val="22"/>
        </w:rPr>
        <w:t xml:space="preserve"> zoals goedgekeurd in het actieplan. Volgende activiteiten worden beschouwd als inhoudelijke werking van het project: research, ontwikkeling, </w:t>
      </w:r>
      <w:proofErr w:type="spellStart"/>
      <w:r w:rsidR="00EE3EF3" w:rsidRPr="00EE3EF3">
        <w:rPr>
          <w:rFonts w:ascii="FlandersArtSans-Regular" w:hAnsi="FlandersArtSans-Regular" w:cs="Arial"/>
          <w:sz w:val="22"/>
        </w:rPr>
        <w:t>testing</w:t>
      </w:r>
      <w:proofErr w:type="spellEnd"/>
      <w:r w:rsidR="00EE3EF3" w:rsidRPr="00EE3EF3">
        <w:rPr>
          <w:rFonts w:ascii="FlandersArtSans-Regular" w:hAnsi="FlandersArtSans-Regular" w:cs="Arial"/>
          <w:sz w:val="22"/>
        </w:rPr>
        <w:t>, themawerking, validering, aansturing partnerschap,</w:t>
      </w:r>
      <w:r w:rsidR="0078045E">
        <w:rPr>
          <w:rFonts w:ascii="FlandersArtSans-Regular" w:hAnsi="FlandersArtSans-Regular" w:cs="Arial"/>
          <w:sz w:val="22"/>
        </w:rPr>
        <w:t xml:space="preserve"> </w:t>
      </w:r>
      <w:r w:rsidR="007E542B">
        <w:rPr>
          <w:rFonts w:ascii="FlandersArtSans-Regular" w:hAnsi="FlandersArtSans-Regular" w:cs="Arial"/>
          <w:sz w:val="22"/>
        </w:rPr>
        <w:t>projectcoördinatie</w:t>
      </w:r>
      <w:r w:rsidR="0078045E">
        <w:rPr>
          <w:rFonts w:ascii="FlandersArtSans-Regular" w:hAnsi="FlandersArtSans-Regular" w:cs="Arial"/>
          <w:sz w:val="22"/>
        </w:rPr>
        <w:t>,</w:t>
      </w:r>
      <w:r w:rsidR="00EE3EF3" w:rsidRPr="00EE3EF3">
        <w:rPr>
          <w:rFonts w:ascii="FlandersArtSans-Regular" w:hAnsi="FlandersArtSans-Regular" w:cs="Arial"/>
          <w:sz w:val="22"/>
        </w:rPr>
        <w:t xml:space="preserve"> …</w:t>
      </w:r>
      <w:r w:rsidRPr="0042441B">
        <w:rPr>
          <w:rFonts w:ascii="FlandersArtSans-Regular" w:hAnsi="FlandersArtSans-Regular" w:cs="Arial"/>
          <w:sz w:val="22"/>
        </w:rPr>
        <w:t>.</w:t>
      </w:r>
    </w:p>
    <w:p w14:paraId="19C47607" w14:textId="462A62B1" w:rsidR="00BC02F3" w:rsidRPr="0042441B" w:rsidRDefault="00BC02F3" w:rsidP="007525F7">
      <w:pPr>
        <w:spacing w:line="300" w:lineRule="atLeast"/>
        <w:contextualSpacing/>
        <w:rPr>
          <w:rFonts w:ascii="FlandersArtSans-Regular" w:hAnsi="FlandersArtSans-Regular" w:cs="Arial"/>
          <w:sz w:val="22"/>
        </w:rPr>
      </w:pPr>
      <w:r>
        <w:rPr>
          <w:rFonts w:ascii="FlandersArtSans-Regular" w:hAnsi="FlandersArtSans-Regular" w:cs="Arial"/>
          <w:sz w:val="22"/>
        </w:rPr>
        <w:t>D</w:t>
      </w:r>
      <w:r w:rsidRPr="00BC02F3">
        <w:rPr>
          <w:rFonts w:ascii="FlandersArtSans-Regular" w:hAnsi="FlandersArtSans-Regular" w:cs="Arial"/>
          <w:sz w:val="22"/>
        </w:rPr>
        <w:t>e tijdsinvestering van deelnemers aan de klankbordgroep worden</w:t>
      </w:r>
      <w:r>
        <w:rPr>
          <w:rFonts w:ascii="FlandersArtSans-Regular" w:hAnsi="FlandersArtSans-Regular" w:cs="Arial"/>
          <w:sz w:val="22"/>
        </w:rPr>
        <w:t xml:space="preserve"> niet als direct, maar als indirecte activiteiten beschouwd (en maken aldus deel uit van het 40% forfaitaire gedeelte).</w:t>
      </w:r>
    </w:p>
    <w:p w14:paraId="11DBFCC8" w14:textId="77777777" w:rsidR="007525F7" w:rsidRDefault="007525F7" w:rsidP="007525F7">
      <w:pPr>
        <w:spacing w:line="300" w:lineRule="atLeast"/>
        <w:contextualSpacing/>
        <w:rPr>
          <w:rFonts w:ascii="FlandersArtSans-Regular" w:hAnsi="FlandersArtSans-Regular" w:cs="Arial"/>
          <w:sz w:val="22"/>
        </w:rPr>
      </w:pPr>
    </w:p>
    <w:p w14:paraId="11DBFCCB" w14:textId="77777777" w:rsidR="00F353E2" w:rsidRPr="007525F7" w:rsidRDefault="00F353E2" w:rsidP="007525F7">
      <w:pPr>
        <w:spacing w:line="300" w:lineRule="atLeast"/>
        <w:contextualSpacing/>
        <w:rPr>
          <w:rFonts w:ascii="FlandersArtSans-Regular" w:hAnsi="FlandersArtSans-Regular" w:cs="Arial"/>
          <w:sz w:val="22"/>
        </w:rPr>
      </w:pPr>
      <w:r w:rsidRPr="007525F7">
        <w:rPr>
          <w:rFonts w:ascii="FlandersArtSans-Regular" w:hAnsi="FlandersArtSans-Regular" w:cs="Arial"/>
          <w:sz w:val="22"/>
        </w:rPr>
        <w:t xml:space="preserve">Om de interne personeelskosten te bepalen wordt gewerkt met standaardschalen. Werken met standaardschalen houdt in dat een maximaal vastgelegd bedrag per bepaalde eenheid wordt toegekend. In deze oproep wordt een gerealiseerd </w:t>
      </w:r>
      <w:r w:rsidRPr="007525F7">
        <w:rPr>
          <w:rFonts w:ascii="FlandersArtSans-Regular" w:hAnsi="FlandersArtSans-Regular" w:cs="Arial"/>
          <w:b/>
          <w:sz w:val="22"/>
        </w:rPr>
        <w:t>VOLTIJDS EQUIVALENT</w:t>
      </w:r>
      <w:r w:rsidRPr="007525F7">
        <w:rPr>
          <w:rFonts w:ascii="FlandersArtSans-Regular" w:hAnsi="FlandersArtSans-Regular" w:cs="Arial"/>
          <w:sz w:val="22"/>
        </w:rPr>
        <w:t xml:space="preserve"> op jaarbasis (= 1.720 uren inhoudelijke werking door een intern personeelslid) als eenheid beschouwd. </w:t>
      </w:r>
    </w:p>
    <w:p w14:paraId="11DBFCCC" w14:textId="77777777" w:rsidR="00F353E2" w:rsidRPr="00E157D6" w:rsidRDefault="00F353E2" w:rsidP="00F353E2">
      <w:pPr>
        <w:spacing w:after="0" w:line="340" w:lineRule="atLeast"/>
        <w:contextualSpacing/>
        <w:rPr>
          <w:rFonts w:ascii="FlandersArtSans-Regular" w:hAnsi="FlandersArtSans-Regular" w:cs="Arial"/>
          <w:sz w:val="22"/>
          <w:szCs w:val="20"/>
        </w:rPr>
      </w:pPr>
    </w:p>
    <w:p w14:paraId="11DBFCCD" w14:textId="2CC4D54A" w:rsidR="00F353E2" w:rsidRDefault="00727D77" w:rsidP="007525F7">
      <w:pPr>
        <w:spacing w:after="0"/>
        <w:contextualSpacing/>
        <w:rPr>
          <w:rFonts w:ascii="FlandersArtSans-Regular" w:hAnsi="FlandersArtSans-Regular" w:cs="Arial"/>
          <w:sz w:val="22"/>
          <w:szCs w:val="20"/>
        </w:rPr>
      </w:pPr>
      <w:r>
        <w:rPr>
          <w:rFonts w:ascii="FlandersArtSans-Regular" w:hAnsi="FlandersArtSans-Regular" w:cs="Arial"/>
          <w:sz w:val="22"/>
          <w:szCs w:val="20"/>
        </w:rPr>
        <w:t xml:space="preserve">Op basis van de aard van de oproep en de </w:t>
      </w:r>
      <w:r w:rsidR="00BC02F3">
        <w:rPr>
          <w:rFonts w:ascii="FlandersArtSans-Regular" w:hAnsi="FlandersArtSans-Regular" w:cs="Arial"/>
          <w:sz w:val="22"/>
          <w:szCs w:val="20"/>
        </w:rPr>
        <w:t>uit te voeren activiteiten worden de schalen</w:t>
      </w:r>
      <w:r>
        <w:rPr>
          <w:rFonts w:ascii="FlandersArtSans-Regular" w:hAnsi="FlandersArtSans-Regular" w:cs="Arial"/>
          <w:sz w:val="22"/>
          <w:szCs w:val="20"/>
        </w:rPr>
        <w:t xml:space="preserve"> op A</w:t>
      </w:r>
      <w:r w:rsidR="0078045E">
        <w:rPr>
          <w:rFonts w:ascii="FlandersArtSans-Regular" w:hAnsi="FlandersArtSans-Regular" w:cs="Arial"/>
          <w:sz w:val="22"/>
          <w:szCs w:val="20"/>
        </w:rPr>
        <w:t>,</w:t>
      </w:r>
      <w:r w:rsidR="00BC02F3">
        <w:rPr>
          <w:rFonts w:ascii="FlandersArtSans-Regular" w:hAnsi="FlandersArtSans-Regular" w:cs="Arial"/>
          <w:sz w:val="22"/>
          <w:szCs w:val="20"/>
        </w:rPr>
        <w:t xml:space="preserve"> B</w:t>
      </w:r>
      <w:r w:rsidR="0078045E">
        <w:rPr>
          <w:rFonts w:ascii="FlandersArtSans-Regular" w:hAnsi="FlandersArtSans-Regular" w:cs="Arial"/>
          <w:sz w:val="22"/>
          <w:szCs w:val="20"/>
        </w:rPr>
        <w:t xml:space="preserve"> en C</w:t>
      </w:r>
      <w:r>
        <w:rPr>
          <w:rFonts w:ascii="FlandersArtSans-Regular" w:hAnsi="FlandersArtSans-Regular" w:cs="Arial"/>
          <w:sz w:val="22"/>
          <w:szCs w:val="20"/>
        </w:rPr>
        <w:t xml:space="preserve"> niveau</w:t>
      </w:r>
      <w:r w:rsidR="00347A6D">
        <w:rPr>
          <w:rFonts w:ascii="FlandersArtSans-Regular" w:hAnsi="FlandersArtSans-Regular" w:cs="Arial"/>
          <w:sz w:val="22"/>
          <w:szCs w:val="20"/>
        </w:rPr>
        <w:t xml:space="preserve"> voorzien</w:t>
      </w:r>
      <w:r>
        <w:rPr>
          <w:rFonts w:ascii="FlandersArtSans-Regular" w:hAnsi="FlandersArtSans-Regular" w:cs="Arial"/>
          <w:sz w:val="22"/>
          <w:szCs w:val="20"/>
        </w:rPr>
        <w:t xml:space="preserve">. De corresponderende standaardschaal voor 1 VTE komt overeen met </w:t>
      </w:r>
      <w:r w:rsidR="00BC02F3">
        <w:rPr>
          <w:rFonts w:ascii="FlandersArtSans-Regular" w:hAnsi="FlandersArtSans-Regular" w:cs="Arial"/>
          <w:sz w:val="22"/>
          <w:szCs w:val="20"/>
        </w:rPr>
        <w:t>onderstaande tabel</w:t>
      </w:r>
      <w:r w:rsidR="00347A6D">
        <w:rPr>
          <w:rFonts w:ascii="FlandersArtSans-Regular" w:hAnsi="FlandersArtSans-Regular" w:cs="Arial"/>
          <w:sz w:val="22"/>
          <w:szCs w:val="20"/>
        </w:rPr>
        <w:t>:</w:t>
      </w:r>
    </w:p>
    <w:p w14:paraId="541DDFBC" w14:textId="77777777" w:rsidR="00347A6D" w:rsidRDefault="00347A6D" w:rsidP="007525F7">
      <w:pPr>
        <w:spacing w:after="0"/>
        <w:contextualSpacing/>
        <w:rPr>
          <w:rFonts w:ascii="FlandersArtSans-Regular" w:hAnsi="FlandersArtSans-Regular" w:cs="Arial"/>
          <w:sz w:val="22"/>
          <w:szCs w:val="20"/>
        </w:rPr>
      </w:pPr>
    </w:p>
    <w:tbl>
      <w:tblPr>
        <w:tblStyle w:val="Tabelraster"/>
        <w:tblW w:w="0" w:type="auto"/>
        <w:tblLook w:val="04A0" w:firstRow="1" w:lastRow="0" w:firstColumn="1" w:lastColumn="0" w:noHBand="0" w:noVBand="1"/>
      </w:tblPr>
      <w:tblGrid>
        <w:gridCol w:w="1204"/>
        <w:gridCol w:w="2664"/>
        <w:gridCol w:w="2311"/>
        <w:gridCol w:w="2665"/>
      </w:tblGrid>
      <w:tr w:rsidR="00347A6D" w:rsidRPr="00E157D6" w14:paraId="5C4B4790" w14:textId="77777777" w:rsidTr="00D6748A">
        <w:trPr>
          <w:trHeight w:val="333"/>
        </w:trPr>
        <w:tc>
          <w:tcPr>
            <w:tcW w:w="1204" w:type="dxa"/>
            <w:noWrap/>
            <w:hideMark/>
          </w:tcPr>
          <w:p w14:paraId="69A2CD74" w14:textId="77777777" w:rsidR="00347A6D" w:rsidRPr="00E157D6" w:rsidRDefault="00347A6D" w:rsidP="00D6748A">
            <w:pPr>
              <w:spacing w:after="0" w:line="340" w:lineRule="atLeast"/>
              <w:contextualSpacing/>
              <w:rPr>
                <w:rFonts w:ascii="FlandersArtSans-Regular" w:hAnsi="FlandersArtSans-Regular" w:cs="Arial"/>
                <w:sz w:val="22"/>
                <w:szCs w:val="22"/>
              </w:rPr>
            </w:pPr>
          </w:p>
        </w:tc>
        <w:tc>
          <w:tcPr>
            <w:tcW w:w="2664" w:type="dxa"/>
            <w:noWrap/>
            <w:hideMark/>
          </w:tcPr>
          <w:p w14:paraId="25B0DC8B" w14:textId="77777777" w:rsidR="00347A6D" w:rsidRPr="00E157D6" w:rsidRDefault="00347A6D" w:rsidP="00D6748A">
            <w:pPr>
              <w:spacing w:after="0" w:line="340" w:lineRule="atLeast"/>
              <w:contextualSpacing/>
              <w:rPr>
                <w:rFonts w:ascii="FlandersArtSans-Regular" w:hAnsi="FlandersArtSans-Regular" w:cs="Arial"/>
                <w:sz w:val="22"/>
                <w:szCs w:val="22"/>
              </w:rPr>
            </w:pPr>
            <w:r w:rsidRPr="00E157D6">
              <w:rPr>
                <w:rFonts w:ascii="FlandersArtSans-Regular" w:hAnsi="FlandersArtSans-Regular" w:cs="Arial"/>
                <w:sz w:val="22"/>
                <w:szCs w:val="22"/>
              </w:rPr>
              <w:t xml:space="preserve">0-5 jaar anciënniteit </w:t>
            </w:r>
          </w:p>
        </w:tc>
        <w:tc>
          <w:tcPr>
            <w:tcW w:w="2311" w:type="dxa"/>
            <w:noWrap/>
            <w:hideMark/>
          </w:tcPr>
          <w:p w14:paraId="0D098E93" w14:textId="77777777" w:rsidR="00347A6D" w:rsidRPr="00E157D6" w:rsidRDefault="00347A6D" w:rsidP="00D6748A">
            <w:pPr>
              <w:spacing w:after="0" w:line="340" w:lineRule="atLeast"/>
              <w:contextualSpacing/>
              <w:rPr>
                <w:rFonts w:ascii="FlandersArtSans-Regular" w:hAnsi="FlandersArtSans-Regular" w:cs="Arial"/>
                <w:sz w:val="22"/>
                <w:szCs w:val="22"/>
              </w:rPr>
            </w:pPr>
            <w:r w:rsidRPr="00E157D6">
              <w:rPr>
                <w:rFonts w:ascii="FlandersArtSans-Regular" w:hAnsi="FlandersArtSans-Regular" w:cs="Arial"/>
                <w:sz w:val="22"/>
                <w:szCs w:val="22"/>
              </w:rPr>
              <w:t>6-10 anciënniteit</w:t>
            </w:r>
          </w:p>
        </w:tc>
        <w:tc>
          <w:tcPr>
            <w:tcW w:w="2665" w:type="dxa"/>
            <w:noWrap/>
            <w:hideMark/>
          </w:tcPr>
          <w:p w14:paraId="42AF5B38" w14:textId="77777777" w:rsidR="00347A6D" w:rsidRPr="00E157D6" w:rsidRDefault="00347A6D" w:rsidP="00D6748A">
            <w:pPr>
              <w:spacing w:after="0" w:line="340" w:lineRule="atLeast"/>
              <w:contextualSpacing/>
              <w:rPr>
                <w:rFonts w:ascii="FlandersArtSans-Regular" w:hAnsi="FlandersArtSans-Regular" w:cs="Arial"/>
                <w:sz w:val="22"/>
                <w:szCs w:val="22"/>
              </w:rPr>
            </w:pPr>
            <w:r w:rsidRPr="00E157D6">
              <w:rPr>
                <w:rFonts w:ascii="FlandersArtSans-Regular" w:hAnsi="FlandersArtSans-Regular" w:cs="Arial"/>
                <w:sz w:val="22"/>
                <w:szCs w:val="22"/>
              </w:rPr>
              <w:t>11-15 anciënniteit</w:t>
            </w:r>
          </w:p>
        </w:tc>
      </w:tr>
      <w:tr w:rsidR="00347A6D" w:rsidRPr="00E157D6" w14:paraId="4ABD5388" w14:textId="77777777" w:rsidTr="00D6748A">
        <w:trPr>
          <w:trHeight w:val="333"/>
        </w:trPr>
        <w:tc>
          <w:tcPr>
            <w:tcW w:w="1204" w:type="dxa"/>
            <w:noWrap/>
            <w:hideMark/>
          </w:tcPr>
          <w:p w14:paraId="4F053F72" w14:textId="77777777" w:rsidR="00347A6D" w:rsidRPr="00E157D6" w:rsidRDefault="00347A6D" w:rsidP="00D6748A">
            <w:pPr>
              <w:autoSpaceDE w:val="0"/>
              <w:autoSpaceDN w:val="0"/>
              <w:adjustRightInd w:val="0"/>
              <w:spacing w:after="0" w:line="340" w:lineRule="atLeast"/>
              <w:contextualSpacing/>
              <w:jc w:val="left"/>
              <w:rPr>
                <w:rFonts w:ascii="FlandersArtSans-Regular" w:hAnsi="FlandersArtSans-Regular" w:cs="Arial"/>
                <w:color w:val="000000"/>
                <w:sz w:val="22"/>
                <w:szCs w:val="22"/>
                <w:lang w:eastAsia="nl-BE"/>
              </w:rPr>
            </w:pPr>
            <w:r w:rsidRPr="00E157D6">
              <w:rPr>
                <w:rFonts w:ascii="FlandersArtSans-Regular" w:hAnsi="FlandersArtSans-Regular" w:cs="Arial"/>
                <w:color w:val="000000"/>
                <w:sz w:val="22"/>
                <w:szCs w:val="22"/>
                <w:lang w:eastAsia="nl-BE"/>
              </w:rPr>
              <w:t xml:space="preserve">A </w:t>
            </w:r>
          </w:p>
        </w:tc>
        <w:tc>
          <w:tcPr>
            <w:tcW w:w="2664" w:type="dxa"/>
            <w:noWrap/>
          </w:tcPr>
          <w:p w14:paraId="175FD3FB" w14:textId="77777777" w:rsidR="00347A6D" w:rsidRPr="00E157D6" w:rsidRDefault="00347A6D" w:rsidP="00D6748A">
            <w:pPr>
              <w:autoSpaceDE w:val="0"/>
              <w:autoSpaceDN w:val="0"/>
              <w:adjustRightInd w:val="0"/>
              <w:spacing w:after="0" w:line="340" w:lineRule="atLeast"/>
              <w:contextualSpacing/>
              <w:jc w:val="left"/>
              <w:rPr>
                <w:rFonts w:ascii="FlandersArtSans-Regular" w:hAnsi="FlandersArtSans-Regular" w:cs="Arial"/>
                <w:sz w:val="22"/>
                <w:szCs w:val="22"/>
                <w:lang w:eastAsia="nl-BE"/>
              </w:rPr>
            </w:pPr>
            <w:r w:rsidRPr="00E157D6">
              <w:rPr>
                <w:rFonts w:ascii="FlandersArtSans-Regular" w:hAnsi="FlandersArtSans-Regular" w:cs="Arial"/>
                <w:sz w:val="22"/>
                <w:szCs w:val="22"/>
                <w:lang w:eastAsia="nl-BE"/>
              </w:rPr>
              <w:t>82.904,66</w:t>
            </w:r>
          </w:p>
        </w:tc>
        <w:tc>
          <w:tcPr>
            <w:tcW w:w="2311" w:type="dxa"/>
            <w:noWrap/>
          </w:tcPr>
          <w:p w14:paraId="5253F64F" w14:textId="77777777" w:rsidR="00347A6D" w:rsidRPr="00E157D6" w:rsidRDefault="00347A6D" w:rsidP="00D6748A">
            <w:pPr>
              <w:autoSpaceDE w:val="0"/>
              <w:autoSpaceDN w:val="0"/>
              <w:adjustRightInd w:val="0"/>
              <w:spacing w:after="0" w:line="340" w:lineRule="atLeast"/>
              <w:contextualSpacing/>
              <w:jc w:val="left"/>
              <w:rPr>
                <w:rFonts w:ascii="FlandersArtSans-Regular" w:hAnsi="FlandersArtSans-Regular" w:cs="Arial"/>
                <w:sz w:val="22"/>
                <w:szCs w:val="22"/>
                <w:lang w:eastAsia="nl-BE"/>
              </w:rPr>
            </w:pPr>
            <w:r w:rsidRPr="00E157D6">
              <w:rPr>
                <w:rFonts w:ascii="FlandersArtSans-Regular" w:hAnsi="FlandersArtSans-Regular" w:cs="Arial"/>
                <w:sz w:val="22"/>
                <w:szCs w:val="22"/>
                <w:lang w:eastAsia="nl-BE"/>
              </w:rPr>
              <w:t>92.833,88</w:t>
            </w:r>
          </w:p>
        </w:tc>
        <w:tc>
          <w:tcPr>
            <w:tcW w:w="2665" w:type="dxa"/>
            <w:noWrap/>
          </w:tcPr>
          <w:p w14:paraId="7A1D2264" w14:textId="77777777" w:rsidR="00347A6D" w:rsidRPr="00E157D6" w:rsidRDefault="00347A6D" w:rsidP="00D6748A">
            <w:pPr>
              <w:autoSpaceDE w:val="0"/>
              <w:autoSpaceDN w:val="0"/>
              <w:adjustRightInd w:val="0"/>
              <w:spacing w:after="0" w:line="340" w:lineRule="atLeast"/>
              <w:contextualSpacing/>
              <w:jc w:val="left"/>
              <w:rPr>
                <w:rFonts w:ascii="FlandersArtSans-Regular" w:hAnsi="FlandersArtSans-Regular" w:cs="Arial"/>
                <w:sz w:val="22"/>
                <w:szCs w:val="22"/>
                <w:lang w:eastAsia="nl-BE"/>
              </w:rPr>
            </w:pPr>
            <w:r w:rsidRPr="00E157D6">
              <w:rPr>
                <w:rFonts w:ascii="FlandersArtSans-Regular" w:hAnsi="FlandersArtSans-Regular" w:cs="Arial"/>
                <w:sz w:val="22"/>
                <w:szCs w:val="22"/>
                <w:lang w:eastAsia="nl-BE"/>
              </w:rPr>
              <w:t>101.088,08</w:t>
            </w:r>
          </w:p>
        </w:tc>
      </w:tr>
      <w:tr w:rsidR="00347A6D" w:rsidRPr="00E157D6" w14:paraId="29475406" w14:textId="77777777" w:rsidTr="00D6748A">
        <w:trPr>
          <w:trHeight w:val="333"/>
        </w:trPr>
        <w:tc>
          <w:tcPr>
            <w:tcW w:w="1204" w:type="dxa"/>
            <w:noWrap/>
            <w:hideMark/>
          </w:tcPr>
          <w:p w14:paraId="5C3A7653" w14:textId="77777777" w:rsidR="00347A6D" w:rsidRPr="00E157D6" w:rsidRDefault="00347A6D" w:rsidP="00D6748A">
            <w:pPr>
              <w:autoSpaceDE w:val="0"/>
              <w:autoSpaceDN w:val="0"/>
              <w:adjustRightInd w:val="0"/>
              <w:spacing w:after="0" w:line="340" w:lineRule="atLeast"/>
              <w:contextualSpacing/>
              <w:jc w:val="left"/>
              <w:rPr>
                <w:rFonts w:ascii="FlandersArtSans-Regular" w:hAnsi="FlandersArtSans-Regular" w:cs="Arial"/>
                <w:color w:val="000000"/>
                <w:sz w:val="22"/>
                <w:szCs w:val="22"/>
                <w:lang w:eastAsia="nl-BE"/>
              </w:rPr>
            </w:pPr>
            <w:r w:rsidRPr="00E157D6">
              <w:rPr>
                <w:rFonts w:ascii="FlandersArtSans-Regular" w:hAnsi="FlandersArtSans-Regular" w:cs="Arial"/>
                <w:color w:val="000000"/>
                <w:sz w:val="22"/>
                <w:szCs w:val="22"/>
                <w:lang w:eastAsia="nl-BE"/>
              </w:rPr>
              <w:t xml:space="preserve">B </w:t>
            </w:r>
          </w:p>
        </w:tc>
        <w:tc>
          <w:tcPr>
            <w:tcW w:w="2664" w:type="dxa"/>
            <w:noWrap/>
          </w:tcPr>
          <w:p w14:paraId="49DA39E6" w14:textId="77777777" w:rsidR="00347A6D" w:rsidRPr="00E157D6" w:rsidRDefault="00347A6D" w:rsidP="00D6748A">
            <w:pPr>
              <w:autoSpaceDE w:val="0"/>
              <w:autoSpaceDN w:val="0"/>
              <w:adjustRightInd w:val="0"/>
              <w:spacing w:after="0" w:line="340" w:lineRule="atLeast"/>
              <w:contextualSpacing/>
              <w:jc w:val="left"/>
              <w:rPr>
                <w:rFonts w:ascii="FlandersArtSans-Regular" w:hAnsi="FlandersArtSans-Regular" w:cs="Arial"/>
                <w:sz w:val="22"/>
                <w:szCs w:val="22"/>
                <w:lang w:eastAsia="nl-BE"/>
              </w:rPr>
            </w:pPr>
            <w:r w:rsidRPr="00E157D6">
              <w:rPr>
                <w:rFonts w:ascii="FlandersArtSans-Regular" w:hAnsi="FlandersArtSans-Regular" w:cs="Arial"/>
                <w:sz w:val="22"/>
                <w:szCs w:val="22"/>
                <w:lang w:eastAsia="nl-BE"/>
              </w:rPr>
              <w:t>61.129,45</w:t>
            </w:r>
          </w:p>
        </w:tc>
        <w:tc>
          <w:tcPr>
            <w:tcW w:w="2311" w:type="dxa"/>
            <w:noWrap/>
          </w:tcPr>
          <w:p w14:paraId="53EC0E09" w14:textId="77777777" w:rsidR="00347A6D" w:rsidRPr="00E157D6" w:rsidRDefault="00347A6D" w:rsidP="00D6748A">
            <w:pPr>
              <w:autoSpaceDE w:val="0"/>
              <w:autoSpaceDN w:val="0"/>
              <w:adjustRightInd w:val="0"/>
              <w:spacing w:after="0" w:line="340" w:lineRule="atLeast"/>
              <w:contextualSpacing/>
              <w:jc w:val="left"/>
              <w:rPr>
                <w:rFonts w:ascii="FlandersArtSans-Regular" w:hAnsi="FlandersArtSans-Regular" w:cs="Arial"/>
                <w:sz w:val="22"/>
                <w:szCs w:val="22"/>
                <w:lang w:eastAsia="nl-BE"/>
              </w:rPr>
            </w:pPr>
            <w:r w:rsidRPr="00E157D6">
              <w:rPr>
                <w:rFonts w:ascii="FlandersArtSans-Regular" w:hAnsi="FlandersArtSans-Regular" w:cs="Arial"/>
                <w:sz w:val="22"/>
                <w:szCs w:val="22"/>
                <w:lang w:eastAsia="nl-BE"/>
              </w:rPr>
              <w:t>66.427,34</w:t>
            </w:r>
          </w:p>
        </w:tc>
        <w:tc>
          <w:tcPr>
            <w:tcW w:w="2665" w:type="dxa"/>
            <w:noWrap/>
          </w:tcPr>
          <w:p w14:paraId="21E3552D" w14:textId="77777777" w:rsidR="00347A6D" w:rsidRPr="00E157D6" w:rsidRDefault="00347A6D" w:rsidP="00D6748A">
            <w:pPr>
              <w:autoSpaceDE w:val="0"/>
              <w:autoSpaceDN w:val="0"/>
              <w:adjustRightInd w:val="0"/>
              <w:spacing w:after="0" w:line="340" w:lineRule="atLeast"/>
              <w:contextualSpacing/>
              <w:jc w:val="left"/>
              <w:rPr>
                <w:rFonts w:ascii="FlandersArtSans-Regular" w:hAnsi="FlandersArtSans-Regular" w:cs="Arial"/>
                <w:sz w:val="22"/>
                <w:szCs w:val="22"/>
                <w:lang w:eastAsia="nl-BE"/>
              </w:rPr>
            </w:pPr>
            <w:r w:rsidRPr="00E157D6">
              <w:rPr>
                <w:rFonts w:ascii="FlandersArtSans-Regular" w:hAnsi="FlandersArtSans-Regular" w:cs="Arial"/>
                <w:sz w:val="22"/>
                <w:szCs w:val="22"/>
                <w:lang w:eastAsia="nl-BE"/>
              </w:rPr>
              <w:t>70.689,13</w:t>
            </w:r>
          </w:p>
        </w:tc>
      </w:tr>
      <w:tr w:rsidR="0078045E" w:rsidRPr="00E157D6" w14:paraId="3E4F81DE" w14:textId="77777777" w:rsidTr="00D6748A">
        <w:trPr>
          <w:trHeight w:val="333"/>
        </w:trPr>
        <w:tc>
          <w:tcPr>
            <w:tcW w:w="1204" w:type="dxa"/>
            <w:noWrap/>
          </w:tcPr>
          <w:p w14:paraId="6FF036CA" w14:textId="2D998BB6" w:rsidR="0078045E" w:rsidRPr="00E157D6" w:rsidRDefault="0078045E" w:rsidP="00D6748A">
            <w:pPr>
              <w:autoSpaceDE w:val="0"/>
              <w:autoSpaceDN w:val="0"/>
              <w:adjustRightInd w:val="0"/>
              <w:spacing w:after="0" w:line="340" w:lineRule="atLeast"/>
              <w:contextualSpacing/>
              <w:jc w:val="left"/>
              <w:rPr>
                <w:rFonts w:ascii="FlandersArtSans-Regular" w:hAnsi="FlandersArtSans-Regular" w:cs="Arial"/>
                <w:color w:val="000000"/>
                <w:sz w:val="22"/>
                <w:lang w:eastAsia="nl-BE"/>
              </w:rPr>
            </w:pPr>
            <w:r>
              <w:rPr>
                <w:rFonts w:ascii="FlandersArtSans-Regular" w:hAnsi="FlandersArtSans-Regular" w:cs="Arial"/>
                <w:color w:val="000000"/>
                <w:sz w:val="22"/>
                <w:lang w:eastAsia="nl-BE"/>
              </w:rPr>
              <w:t>C</w:t>
            </w:r>
          </w:p>
        </w:tc>
        <w:tc>
          <w:tcPr>
            <w:tcW w:w="2664" w:type="dxa"/>
            <w:noWrap/>
          </w:tcPr>
          <w:p w14:paraId="6D72E3CF" w14:textId="51176BA2" w:rsidR="0078045E" w:rsidRPr="00E157D6" w:rsidRDefault="0078045E" w:rsidP="00D6748A">
            <w:pPr>
              <w:autoSpaceDE w:val="0"/>
              <w:autoSpaceDN w:val="0"/>
              <w:adjustRightInd w:val="0"/>
              <w:spacing w:after="0" w:line="340" w:lineRule="atLeast"/>
              <w:contextualSpacing/>
              <w:jc w:val="left"/>
              <w:rPr>
                <w:rFonts w:ascii="FlandersArtSans-Regular" w:hAnsi="FlandersArtSans-Regular" w:cs="Arial"/>
                <w:sz w:val="22"/>
                <w:lang w:eastAsia="nl-BE"/>
              </w:rPr>
            </w:pPr>
            <w:r>
              <w:rPr>
                <w:rFonts w:ascii="FlandersArtSans-Regular" w:hAnsi="FlandersArtSans-Regular" w:cs="Arial"/>
                <w:sz w:val="22"/>
                <w:lang w:eastAsia="nl-BE"/>
              </w:rPr>
              <w:t>51.718,28</w:t>
            </w:r>
          </w:p>
        </w:tc>
        <w:tc>
          <w:tcPr>
            <w:tcW w:w="2311" w:type="dxa"/>
            <w:noWrap/>
          </w:tcPr>
          <w:p w14:paraId="6B9A62EC" w14:textId="57F660BA" w:rsidR="0078045E" w:rsidRPr="00E157D6" w:rsidRDefault="0078045E" w:rsidP="00D6748A">
            <w:pPr>
              <w:autoSpaceDE w:val="0"/>
              <w:autoSpaceDN w:val="0"/>
              <w:adjustRightInd w:val="0"/>
              <w:spacing w:after="0" w:line="340" w:lineRule="atLeast"/>
              <w:contextualSpacing/>
              <w:jc w:val="left"/>
              <w:rPr>
                <w:rFonts w:ascii="FlandersArtSans-Regular" w:hAnsi="FlandersArtSans-Regular" w:cs="Arial"/>
                <w:sz w:val="22"/>
                <w:lang w:eastAsia="nl-BE"/>
              </w:rPr>
            </w:pPr>
            <w:r>
              <w:rPr>
                <w:rFonts w:ascii="FlandersArtSans-Regular" w:hAnsi="FlandersArtSans-Regular" w:cs="Arial"/>
                <w:sz w:val="22"/>
                <w:lang w:eastAsia="nl-BE"/>
              </w:rPr>
              <w:t>57.254,47</w:t>
            </w:r>
          </w:p>
        </w:tc>
        <w:tc>
          <w:tcPr>
            <w:tcW w:w="2665" w:type="dxa"/>
            <w:noWrap/>
          </w:tcPr>
          <w:p w14:paraId="1CD1F923" w14:textId="478A23AD" w:rsidR="0078045E" w:rsidRPr="00E157D6" w:rsidRDefault="0078045E" w:rsidP="00D6748A">
            <w:pPr>
              <w:autoSpaceDE w:val="0"/>
              <w:autoSpaceDN w:val="0"/>
              <w:adjustRightInd w:val="0"/>
              <w:spacing w:after="0" w:line="340" w:lineRule="atLeast"/>
              <w:contextualSpacing/>
              <w:jc w:val="left"/>
              <w:rPr>
                <w:rFonts w:ascii="FlandersArtSans-Regular" w:hAnsi="FlandersArtSans-Regular" w:cs="Arial"/>
                <w:sz w:val="22"/>
                <w:lang w:eastAsia="nl-BE"/>
              </w:rPr>
            </w:pPr>
            <w:r>
              <w:rPr>
                <w:rFonts w:ascii="FlandersArtSans-Regular" w:hAnsi="FlandersArtSans-Regular" w:cs="Arial"/>
                <w:sz w:val="22"/>
                <w:lang w:eastAsia="nl-BE"/>
              </w:rPr>
              <w:t>61.654,41</w:t>
            </w:r>
          </w:p>
        </w:tc>
      </w:tr>
    </w:tbl>
    <w:p w14:paraId="11DBFCE9" w14:textId="4100DB91" w:rsidR="000F5A67" w:rsidRPr="007525F7" w:rsidRDefault="000F5A67" w:rsidP="007525F7">
      <w:pPr>
        <w:spacing w:line="300" w:lineRule="atLeast"/>
        <w:contextualSpacing/>
        <w:rPr>
          <w:rFonts w:ascii="FlandersArtSans-Regular" w:hAnsi="FlandersArtSans-Regular" w:cs="Arial"/>
          <w:sz w:val="22"/>
        </w:rPr>
      </w:pPr>
      <w:r w:rsidRPr="007525F7">
        <w:rPr>
          <w:rFonts w:ascii="FlandersArtSans-Regular" w:hAnsi="FlandersArtSans-Regular" w:cs="Arial"/>
          <w:sz w:val="22"/>
        </w:rPr>
        <w:lastRenderedPageBreak/>
        <w:t>De interne personeelsleden worden ingeschaald op</w:t>
      </w:r>
      <w:bookmarkStart w:id="15" w:name="_GoBack"/>
      <w:bookmarkEnd w:id="15"/>
      <w:r w:rsidRPr="007525F7">
        <w:rPr>
          <w:rFonts w:ascii="FlandersArtSans-Regular" w:hAnsi="FlandersArtSans-Regular" w:cs="Arial"/>
          <w:sz w:val="22"/>
        </w:rPr>
        <w:t xml:space="preserve"> basis van een door de promotor of partner erkend loonniveau en anciënnite</w:t>
      </w:r>
      <w:r w:rsidR="00E911C3">
        <w:rPr>
          <w:rFonts w:ascii="FlandersArtSans-Regular" w:hAnsi="FlandersArtSans-Regular" w:cs="Arial"/>
          <w:sz w:val="22"/>
        </w:rPr>
        <w:t xml:space="preserve">it voorafgaand aan het project, en dienen </w:t>
      </w:r>
      <w:r w:rsidR="00347A6D">
        <w:rPr>
          <w:rFonts w:ascii="FlandersArtSans-Regular" w:hAnsi="FlandersArtSans-Regular" w:cs="Arial"/>
          <w:sz w:val="22"/>
        </w:rPr>
        <w:t>bij voorkeur</w:t>
      </w:r>
      <w:r w:rsidR="00E911C3">
        <w:rPr>
          <w:rFonts w:ascii="FlandersArtSans-Regular" w:hAnsi="FlandersArtSans-Regular" w:cs="Arial"/>
          <w:sz w:val="22"/>
        </w:rPr>
        <w:t xml:space="preserve"> een A niveau en 6 jaar anciënniteit te kunnen voorleggen.</w:t>
      </w:r>
      <w:r w:rsidRPr="007525F7">
        <w:rPr>
          <w:rFonts w:ascii="FlandersArtSans-Regular" w:hAnsi="FlandersArtSans-Regular" w:cs="Arial"/>
          <w:sz w:val="22"/>
        </w:rPr>
        <w:t xml:space="preserve"> </w:t>
      </w:r>
    </w:p>
    <w:p w14:paraId="11DBFCEA" w14:textId="77777777" w:rsidR="000F5A67" w:rsidRPr="00E157D6" w:rsidRDefault="000F5A67" w:rsidP="000F5A67">
      <w:pPr>
        <w:spacing w:after="0" w:line="340" w:lineRule="atLeast"/>
        <w:contextualSpacing/>
        <w:rPr>
          <w:rFonts w:ascii="FlandersArtSans-Regular" w:hAnsi="FlandersArtSans-Regular" w:cs="Arial"/>
          <w:sz w:val="22"/>
          <w:szCs w:val="20"/>
        </w:rPr>
      </w:pPr>
    </w:p>
    <w:p w14:paraId="11DBFCEB" w14:textId="27EF5D0B" w:rsidR="000F5A67" w:rsidRPr="00E157D6" w:rsidRDefault="000F5A67" w:rsidP="000F5A67">
      <w:pPr>
        <w:spacing w:after="0" w:line="340" w:lineRule="atLeast"/>
        <w:contextualSpacing/>
        <w:rPr>
          <w:rFonts w:ascii="FlandersArtSans-Regular" w:hAnsi="FlandersArtSans-Regular" w:cs="Arial"/>
          <w:sz w:val="22"/>
          <w:szCs w:val="20"/>
        </w:rPr>
      </w:pPr>
      <w:r w:rsidRPr="00E157D6">
        <w:rPr>
          <w:rFonts w:ascii="FlandersArtSans-Regular" w:hAnsi="FlandersArtSans-Regular" w:cs="Arial"/>
          <w:sz w:val="22"/>
          <w:szCs w:val="20"/>
        </w:rPr>
        <w:t xml:space="preserve">De erkenning van het </w:t>
      </w:r>
      <w:r w:rsidRPr="00E157D6">
        <w:rPr>
          <w:rFonts w:ascii="FlandersArtSans-Regular" w:hAnsi="FlandersArtSans-Regular" w:cs="Arial"/>
          <w:sz w:val="22"/>
          <w:szCs w:val="20"/>
          <w:u w:val="single"/>
        </w:rPr>
        <w:t>loonniveau</w:t>
      </w:r>
      <w:r w:rsidRPr="00E157D6">
        <w:rPr>
          <w:rFonts w:ascii="FlandersArtSans-Regular" w:hAnsi="FlandersArtSans-Regular" w:cs="Arial"/>
          <w:sz w:val="22"/>
          <w:szCs w:val="20"/>
        </w:rPr>
        <w:t xml:space="preserve"> blijkt uit de inschaling in een specifieke functie in de organisatie. Volgende bewijsstukken moeten het loonniveau aantonen: de functieomschrijving of functieclassificatie, het CV en de arbeidsovereenkomst en het diploma. </w:t>
      </w:r>
    </w:p>
    <w:p w14:paraId="11DBFCEC" w14:textId="77777777" w:rsidR="000F5A67" w:rsidRPr="00E157D6" w:rsidRDefault="000F5A67" w:rsidP="000F5A67">
      <w:pPr>
        <w:spacing w:after="0" w:line="340" w:lineRule="atLeast"/>
        <w:contextualSpacing/>
        <w:rPr>
          <w:rFonts w:ascii="FlandersArtSans-Regular" w:hAnsi="FlandersArtSans-Regular" w:cs="Arial"/>
          <w:sz w:val="22"/>
          <w:szCs w:val="20"/>
        </w:rPr>
      </w:pPr>
    </w:p>
    <w:p w14:paraId="11DBFCED" w14:textId="77777777" w:rsidR="000F5A67" w:rsidRPr="00E157D6" w:rsidRDefault="000F5A67" w:rsidP="000F5A67">
      <w:pPr>
        <w:spacing w:after="0" w:line="340" w:lineRule="atLeast"/>
        <w:contextualSpacing/>
        <w:rPr>
          <w:rFonts w:ascii="FlandersArtSans-Regular" w:hAnsi="FlandersArtSans-Regular" w:cs="Arial"/>
          <w:sz w:val="22"/>
          <w:szCs w:val="20"/>
        </w:rPr>
      </w:pPr>
      <w:r w:rsidRPr="00E157D6">
        <w:rPr>
          <w:rFonts w:ascii="FlandersArtSans-Regular" w:hAnsi="FlandersArtSans-Regular" w:cs="Arial"/>
          <w:sz w:val="22"/>
          <w:szCs w:val="20"/>
        </w:rPr>
        <w:t>Niveau A: masterniveau</w:t>
      </w:r>
    </w:p>
    <w:p w14:paraId="11DBFCEE" w14:textId="77777777" w:rsidR="000F5A67" w:rsidRPr="00E157D6" w:rsidRDefault="000F5A67" w:rsidP="000F5A67">
      <w:pPr>
        <w:spacing w:after="0" w:line="340" w:lineRule="atLeast"/>
        <w:contextualSpacing/>
        <w:rPr>
          <w:rFonts w:ascii="FlandersArtSans-Regular" w:hAnsi="FlandersArtSans-Regular" w:cs="Arial"/>
          <w:sz w:val="22"/>
          <w:szCs w:val="20"/>
        </w:rPr>
      </w:pPr>
      <w:r w:rsidRPr="00E157D6">
        <w:rPr>
          <w:rFonts w:ascii="FlandersArtSans-Regular" w:hAnsi="FlandersArtSans-Regular" w:cs="Arial"/>
          <w:sz w:val="22"/>
          <w:szCs w:val="20"/>
        </w:rPr>
        <w:t xml:space="preserve">Niveau B: </w:t>
      </w:r>
      <w:proofErr w:type="spellStart"/>
      <w:r w:rsidRPr="00E157D6">
        <w:rPr>
          <w:rFonts w:ascii="FlandersArtSans-Regular" w:hAnsi="FlandersArtSans-Regular" w:cs="Arial"/>
          <w:sz w:val="22"/>
          <w:szCs w:val="20"/>
        </w:rPr>
        <w:t>bachelorniveau</w:t>
      </w:r>
      <w:proofErr w:type="spellEnd"/>
    </w:p>
    <w:p w14:paraId="11DBFCEF" w14:textId="77777777" w:rsidR="000F5A67" w:rsidRPr="00E157D6" w:rsidRDefault="000F5A67" w:rsidP="000F5A67">
      <w:pPr>
        <w:spacing w:after="0" w:line="340" w:lineRule="atLeast"/>
        <w:contextualSpacing/>
        <w:rPr>
          <w:rFonts w:ascii="FlandersArtSans-Regular" w:hAnsi="FlandersArtSans-Regular" w:cs="Arial"/>
          <w:sz w:val="22"/>
          <w:szCs w:val="20"/>
        </w:rPr>
      </w:pPr>
      <w:r w:rsidRPr="00E157D6">
        <w:rPr>
          <w:rFonts w:ascii="FlandersArtSans-Regular" w:hAnsi="FlandersArtSans-Regular" w:cs="Arial"/>
          <w:sz w:val="22"/>
          <w:szCs w:val="20"/>
        </w:rPr>
        <w:t>Niveau C: hoger secundair onderwijs</w:t>
      </w:r>
    </w:p>
    <w:p w14:paraId="11DBFCF0" w14:textId="77777777" w:rsidR="000F5A67" w:rsidRPr="00E157D6" w:rsidRDefault="000F5A67" w:rsidP="000F5A67">
      <w:pPr>
        <w:spacing w:after="0" w:line="340" w:lineRule="atLeast"/>
        <w:contextualSpacing/>
        <w:rPr>
          <w:rFonts w:ascii="FlandersArtSans-Regular" w:hAnsi="FlandersArtSans-Regular" w:cs="Arial"/>
          <w:sz w:val="22"/>
          <w:szCs w:val="20"/>
        </w:rPr>
      </w:pPr>
      <w:r w:rsidRPr="00E157D6">
        <w:rPr>
          <w:rFonts w:ascii="FlandersArtSans-Regular" w:hAnsi="FlandersArtSans-Regular" w:cs="Arial"/>
          <w:sz w:val="22"/>
          <w:szCs w:val="20"/>
        </w:rPr>
        <w:t xml:space="preserve">Niveau D: geen </w:t>
      </w:r>
      <w:r w:rsidR="00732B89">
        <w:rPr>
          <w:rFonts w:ascii="FlandersArtSans-Regular" w:hAnsi="FlandersArtSans-Regular" w:cs="Arial"/>
          <w:sz w:val="22"/>
          <w:szCs w:val="20"/>
        </w:rPr>
        <w:t>identificatie van niveau</w:t>
      </w:r>
    </w:p>
    <w:p w14:paraId="11DBFCF1" w14:textId="77777777" w:rsidR="000F5A67" w:rsidRPr="00E157D6" w:rsidRDefault="000F5A67" w:rsidP="000F5A67">
      <w:pPr>
        <w:spacing w:after="0" w:line="340" w:lineRule="atLeast"/>
        <w:contextualSpacing/>
        <w:rPr>
          <w:rFonts w:ascii="FlandersArtSans-Regular" w:hAnsi="FlandersArtSans-Regular" w:cs="Arial"/>
          <w:sz w:val="22"/>
          <w:szCs w:val="20"/>
        </w:rPr>
      </w:pPr>
    </w:p>
    <w:p w14:paraId="11DBFCF2" w14:textId="07DEF9B7" w:rsidR="000F5A67" w:rsidRDefault="000F5A67" w:rsidP="000F5A67">
      <w:pPr>
        <w:spacing w:after="0" w:line="340" w:lineRule="atLeast"/>
        <w:contextualSpacing/>
        <w:rPr>
          <w:rFonts w:ascii="FlandersArtSans-Regular" w:hAnsi="FlandersArtSans-Regular" w:cs="Arial"/>
          <w:sz w:val="22"/>
          <w:szCs w:val="20"/>
        </w:rPr>
      </w:pPr>
      <w:r w:rsidRPr="00E157D6">
        <w:rPr>
          <w:rFonts w:ascii="FlandersArtSans-Regular" w:hAnsi="FlandersArtSans-Regular" w:cs="Arial"/>
          <w:sz w:val="22"/>
          <w:szCs w:val="20"/>
        </w:rPr>
        <w:t xml:space="preserve">De erkenning van de </w:t>
      </w:r>
      <w:r w:rsidRPr="00E157D6">
        <w:rPr>
          <w:rFonts w:ascii="FlandersArtSans-Regular" w:hAnsi="FlandersArtSans-Regular" w:cs="Arial"/>
          <w:sz w:val="22"/>
          <w:szCs w:val="20"/>
          <w:u w:val="single"/>
        </w:rPr>
        <w:t>anciënniteit</w:t>
      </w:r>
      <w:r w:rsidRPr="00E157D6">
        <w:rPr>
          <w:rFonts w:ascii="FlandersArtSans-Regular" w:hAnsi="FlandersArtSans-Regular" w:cs="Arial"/>
          <w:sz w:val="22"/>
          <w:szCs w:val="20"/>
        </w:rPr>
        <w:t xml:space="preserve"> door de werkgever kan aangetoond worden door de arbeidsovereenkomst of de loonfiche.  </w:t>
      </w:r>
    </w:p>
    <w:p w14:paraId="11DBFCF3" w14:textId="77777777" w:rsidR="006F0F00" w:rsidRDefault="006F0F00" w:rsidP="000F5A67">
      <w:pPr>
        <w:spacing w:after="0" w:line="340" w:lineRule="atLeast"/>
        <w:contextualSpacing/>
        <w:rPr>
          <w:rFonts w:ascii="FlandersArtSans-Regular" w:hAnsi="FlandersArtSans-Regular" w:cs="Arial"/>
          <w:sz w:val="22"/>
          <w:szCs w:val="20"/>
        </w:rPr>
      </w:pPr>
    </w:p>
    <w:p w14:paraId="11DBFCF4" w14:textId="101EA60B" w:rsidR="006F0F00" w:rsidRPr="00E157D6" w:rsidRDefault="006F0F00" w:rsidP="000F5A67">
      <w:pPr>
        <w:spacing w:after="0" w:line="340" w:lineRule="atLeast"/>
        <w:contextualSpacing/>
        <w:rPr>
          <w:rFonts w:ascii="FlandersArtSans-Regular" w:hAnsi="FlandersArtSans-Regular" w:cs="Arial"/>
          <w:sz w:val="22"/>
          <w:szCs w:val="20"/>
        </w:rPr>
      </w:pPr>
      <w:r>
        <w:rPr>
          <w:rFonts w:ascii="FlandersArtSans-Regular" w:hAnsi="FlandersArtSans-Regular" w:cs="Arial"/>
          <w:sz w:val="22"/>
          <w:szCs w:val="20"/>
        </w:rPr>
        <w:t>Niveau en anciënniteit moeten reeds aangetoond worden met onderliggende documenten bij de indiening van het projectvoorstel.</w:t>
      </w:r>
    </w:p>
    <w:p w14:paraId="11DBFCF5" w14:textId="77777777" w:rsidR="00EF189A" w:rsidRDefault="00EF189A" w:rsidP="000F5A67">
      <w:pPr>
        <w:spacing w:after="0" w:line="340" w:lineRule="atLeast"/>
        <w:contextualSpacing/>
        <w:rPr>
          <w:rFonts w:ascii="FlandersArtSans-Regular" w:hAnsi="FlandersArtSans-Regular" w:cs="Arial"/>
          <w:sz w:val="22"/>
          <w:highlight w:val="magenta"/>
        </w:rPr>
      </w:pPr>
    </w:p>
    <w:p w14:paraId="11DBFCF6" w14:textId="77777777" w:rsidR="000F5A67" w:rsidRPr="00EF189A" w:rsidRDefault="00EF189A" w:rsidP="000F5A67">
      <w:pPr>
        <w:spacing w:after="0" w:line="340" w:lineRule="atLeast"/>
        <w:contextualSpacing/>
        <w:rPr>
          <w:rFonts w:ascii="FlandersArtSans-Regular" w:hAnsi="FlandersArtSans-Regular" w:cs="Arial"/>
          <w:i/>
          <w:sz w:val="22"/>
        </w:rPr>
      </w:pPr>
      <w:r w:rsidRPr="00BA2C39">
        <w:rPr>
          <w:rFonts w:ascii="FlandersArtSans-Regular" w:hAnsi="FlandersArtSans-Regular" w:cs="Arial"/>
          <w:i/>
          <w:sz w:val="22"/>
        </w:rPr>
        <w:t>Bijlage</w:t>
      </w:r>
      <w:r w:rsidR="000F5A67" w:rsidRPr="00BA2C39">
        <w:rPr>
          <w:rFonts w:ascii="FlandersArtSans-Regular" w:hAnsi="FlandersArtSans-Regular" w:cs="Arial"/>
          <w:i/>
          <w:sz w:val="22"/>
        </w:rPr>
        <w:t xml:space="preserve"> 1: ESF Sjabloon berekening standaardkosten.</w:t>
      </w:r>
      <w:r w:rsidR="000F5A67" w:rsidRPr="00EF189A">
        <w:rPr>
          <w:rFonts w:ascii="FlandersArtSans-Regular" w:hAnsi="FlandersArtSans-Regular" w:cs="Arial"/>
          <w:i/>
          <w:sz w:val="22"/>
        </w:rPr>
        <w:t xml:space="preserve"> </w:t>
      </w:r>
    </w:p>
    <w:p w14:paraId="11DBFCF7" w14:textId="77777777" w:rsidR="00F353E2" w:rsidRPr="00F353E2" w:rsidRDefault="00F353E2" w:rsidP="00F353E2">
      <w:pPr>
        <w:spacing w:after="0" w:line="340" w:lineRule="atLeast"/>
        <w:contextualSpacing/>
        <w:rPr>
          <w:rFonts w:ascii="FlandersArtSans-Regular" w:hAnsi="FlandersArtSans-Regular" w:cs="Arial"/>
          <w:sz w:val="22"/>
          <w:szCs w:val="20"/>
          <w:highlight w:val="cyan"/>
        </w:rPr>
      </w:pPr>
    </w:p>
    <w:p w14:paraId="11DBFCF8" w14:textId="6563D3F1" w:rsidR="00F353E2" w:rsidRPr="00F353E2" w:rsidRDefault="00F353E2" w:rsidP="00F353E2">
      <w:pPr>
        <w:spacing w:line="300" w:lineRule="atLeast"/>
        <w:contextualSpacing/>
        <w:rPr>
          <w:rFonts w:ascii="FlandersArtSans-Regular" w:hAnsi="FlandersArtSans-Regular" w:cs="Arial"/>
          <w:sz w:val="22"/>
          <w:szCs w:val="20"/>
        </w:rPr>
      </w:pPr>
      <w:r w:rsidRPr="00E157D6">
        <w:rPr>
          <w:rFonts w:ascii="FlandersArtSans-Regular" w:hAnsi="FlandersArtSans-Regular" w:cs="Arial"/>
          <w:sz w:val="22"/>
          <w:szCs w:val="20"/>
        </w:rPr>
        <w:t xml:space="preserve">Het aantal VTE wordt berekend op basis van de </w:t>
      </w:r>
      <w:r w:rsidRPr="00E157D6">
        <w:rPr>
          <w:rFonts w:ascii="FlandersArtSans-Regular" w:hAnsi="FlandersArtSans-Regular" w:cs="Arial"/>
          <w:b/>
          <w:sz w:val="22"/>
          <w:szCs w:val="20"/>
        </w:rPr>
        <w:t>tijdsinzet begeleiding</w:t>
      </w:r>
      <w:r w:rsidRPr="00E157D6">
        <w:rPr>
          <w:rFonts w:ascii="FlandersArtSans-Regular" w:hAnsi="FlandersArtSans-Regular" w:cs="Arial"/>
          <w:sz w:val="22"/>
          <w:szCs w:val="20"/>
        </w:rPr>
        <w:t xml:space="preserve"> van het betrokken personeelslid.</w:t>
      </w:r>
      <w:r w:rsidRPr="00F353E2">
        <w:rPr>
          <w:rFonts w:ascii="FlandersArtSans-Regular" w:hAnsi="FlandersArtSans-Regular" w:cs="Arial"/>
          <w:sz w:val="22"/>
          <w:szCs w:val="20"/>
        </w:rPr>
        <w:t xml:space="preserve"> </w:t>
      </w:r>
    </w:p>
    <w:p w14:paraId="11DBFCF9" w14:textId="77777777" w:rsidR="005E07B1" w:rsidRDefault="005E07B1" w:rsidP="00F353E2">
      <w:pPr>
        <w:spacing w:after="0" w:line="300" w:lineRule="atLeast"/>
        <w:contextualSpacing/>
        <w:rPr>
          <w:rFonts w:ascii="FlandersArtSans-Regular" w:hAnsi="FlandersArtSans-Regular" w:cs="Arial"/>
          <w:b/>
          <w:sz w:val="22"/>
          <w:highlight w:val="green"/>
        </w:rPr>
      </w:pPr>
      <w:bookmarkStart w:id="16" w:name="_Toc437346218"/>
    </w:p>
    <w:p w14:paraId="687FDC6E" w14:textId="44788499" w:rsidR="00C67892" w:rsidRPr="00C67892" w:rsidRDefault="00C67892" w:rsidP="00C67892">
      <w:pPr>
        <w:spacing w:line="300" w:lineRule="atLeast"/>
        <w:contextualSpacing/>
        <w:rPr>
          <w:rFonts w:ascii="FlandersArtSans-Regular" w:hAnsi="FlandersArtSans-Regular" w:cs="Arial"/>
          <w:sz w:val="22"/>
          <w:szCs w:val="20"/>
        </w:rPr>
      </w:pPr>
      <w:r w:rsidRPr="00C67892">
        <w:rPr>
          <w:rFonts w:ascii="FlandersArtSans-Regular" w:hAnsi="FlandersArtSans-Regular" w:cs="Arial"/>
          <w:sz w:val="22"/>
          <w:szCs w:val="20"/>
        </w:rPr>
        <w:t xml:space="preserve">Kosten verbonden aan </w:t>
      </w:r>
      <w:r w:rsidRPr="00C67892">
        <w:rPr>
          <w:rFonts w:ascii="FlandersArtSans-Regular" w:hAnsi="FlandersArtSans-Regular" w:cs="Arial"/>
          <w:sz w:val="22"/>
          <w:szCs w:val="20"/>
          <w:u w:val="single"/>
        </w:rPr>
        <w:t>technologische ontwikkeling</w:t>
      </w:r>
      <w:r w:rsidRPr="00C67892">
        <w:rPr>
          <w:rFonts w:ascii="FlandersArtSans-Regular" w:hAnsi="FlandersArtSans-Regular" w:cs="Arial"/>
          <w:sz w:val="22"/>
          <w:szCs w:val="20"/>
        </w:rPr>
        <w:t xml:space="preserve"> zijn niet toegestaan binnen deze oproep. Indien de technologische ontwikkeling echter een onderdeel uitmaakt van het te ontwikkelen instrument en een duidelijke meerwaarde heeft voor de dienstverlening waarrond het project werkt, dan kunnen de uren die interne personeelsleden hieraan inhoudelijk besteden, opgenomen worden. De directe </w:t>
      </w:r>
      <w:r w:rsidR="005A38E2">
        <w:rPr>
          <w:rFonts w:ascii="FlandersArtSans-Regular" w:hAnsi="FlandersArtSans-Regular" w:cs="Arial"/>
          <w:sz w:val="22"/>
          <w:szCs w:val="20"/>
        </w:rPr>
        <w:t>werkings</w:t>
      </w:r>
      <w:r w:rsidRPr="00C67892">
        <w:rPr>
          <w:rFonts w:ascii="FlandersArtSans-Regular" w:hAnsi="FlandersArtSans-Regular" w:cs="Arial"/>
          <w:sz w:val="22"/>
          <w:szCs w:val="20"/>
        </w:rPr>
        <w:t xml:space="preserve">kosten die deze ontwikkeling met zich meebrengt maken deel uit van de forfaitaire 40% die opgenomen werd in de berekening van de standaardschalen. </w:t>
      </w:r>
    </w:p>
    <w:p w14:paraId="48A473EA" w14:textId="77777777" w:rsidR="00C67892" w:rsidRDefault="00C67892" w:rsidP="00F353E2">
      <w:pPr>
        <w:spacing w:after="0" w:line="300" w:lineRule="atLeast"/>
        <w:contextualSpacing/>
        <w:rPr>
          <w:rFonts w:ascii="FlandersArtSans-Regular" w:hAnsi="FlandersArtSans-Regular" w:cs="Arial"/>
          <w:b/>
          <w:sz w:val="22"/>
          <w:highlight w:val="green"/>
        </w:rPr>
      </w:pPr>
    </w:p>
    <w:p w14:paraId="5DB458E4" w14:textId="7CE33DB4" w:rsidR="00BE6AE7" w:rsidRPr="00C67892" w:rsidRDefault="00C67892" w:rsidP="00C67892">
      <w:pPr>
        <w:spacing w:line="300" w:lineRule="atLeast"/>
        <w:contextualSpacing/>
        <w:rPr>
          <w:rFonts w:ascii="FlandersArtSans-Regular" w:hAnsi="FlandersArtSans-Regular" w:cs="Arial"/>
          <w:sz w:val="22"/>
          <w:u w:val="single"/>
        </w:rPr>
      </w:pPr>
      <w:r w:rsidRPr="00C67892">
        <w:rPr>
          <w:rFonts w:ascii="FlandersArtSans-Regular" w:hAnsi="FlandersArtSans-Regular" w:cs="Arial"/>
          <w:sz w:val="22"/>
          <w:u w:val="single"/>
        </w:rPr>
        <w:t>Extern personeel, deelnemerskosten, indirecte kosten, directe kosten</w:t>
      </w:r>
    </w:p>
    <w:p w14:paraId="65317E46" w14:textId="2E6B3C1B" w:rsidR="00C67892" w:rsidRPr="00BC02F3" w:rsidRDefault="00C67892" w:rsidP="00C67892">
      <w:pPr>
        <w:spacing w:line="300" w:lineRule="atLeast"/>
        <w:contextualSpacing/>
        <w:rPr>
          <w:rFonts w:ascii="FlandersArtSans-Regular" w:hAnsi="FlandersArtSans-Regular" w:cs="Arial"/>
          <w:sz w:val="22"/>
          <w:szCs w:val="20"/>
        </w:rPr>
      </w:pPr>
      <w:r w:rsidRPr="00C67892">
        <w:rPr>
          <w:rFonts w:ascii="FlandersArtSans-Regular" w:hAnsi="FlandersArtSans-Regular" w:cs="Arial"/>
          <w:sz w:val="22"/>
          <w:szCs w:val="20"/>
        </w:rPr>
        <w:t xml:space="preserve">In de berekening van de standaardschalen is een forfait van 40% opgenomen voor alle andere kosten die binnen het project gemaakt worden. Dit forfait omvat dus zowel loonkosten extern personeel, kosten deelnemers, directe en indirecte kosten. Er kunnen dan ook geen andere kosten </w:t>
      </w:r>
      <w:r w:rsidRPr="007D349D">
        <w:rPr>
          <w:rFonts w:ascii="FlandersArtSans-Regular" w:hAnsi="FlandersArtSans-Regular" w:cs="Arial"/>
          <w:sz w:val="22"/>
          <w:szCs w:val="20"/>
        </w:rPr>
        <w:t>meer ingebracht worden in deze oproep.</w:t>
      </w:r>
      <w:r w:rsidR="00BC02F3" w:rsidRPr="007D349D">
        <w:rPr>
          <w:rFonts w:ascii="FlandersArtSans-Regular" w:hAnsi="FlandersArtSans-Regular" w:cs="Arial"/>
          <w:sz w:val="22"/>
          <w:szCs w:val="20"/>
        </w:rPr>
        <w:t xml:space="preserve"> De tijdsinvestering van deelnemers aan de klankbordgroep behoort tot dit forfait.</w:t>
      </w:r>
    </w:p>
    <w:p w14:paraId="11DBFCFD" w14:textId="365AF5A0" w:rsidR="00E157D6" w:rsidRDefault="00E157D6" w:rsidP="00F353E2">
      <w:pPr>
        <w:spacing w:after="0" w:line="300" w:lineRule="atLeast"/>
        <w:contextualSpacing/>
        <w:rPr>
          <w:rFonts w:ascii="FlandersArtSans-Regular" w:hAnsi="FlandersArtSans-Regular" w:cs="Arial"/>
          <w:b/>
          <w:sz w:val="22"/>
        </w:rPr>
      </w:pPr>
    </w:p>
    <w:p w14:paraId="62ED9147" w14:textId="77777777" w:rsidR="00BC02F3" w:rsidRDefault="00BC02F3" w:rsidP="00F353E2">
      <w:pPr>
        <w:spacing w:after="0" w:line="300" w:lineRule="atLeast"/>
        <w:contextualSpacing/>
        <w:rPr>
          <w:rFonts w:ascii="FlandersArtSans-Regular" w:hAnsi="FlandersArtSans-Regular" w:cs="Arial"/>
          <w:b/>
          <w:sz w:val="22"/>
        </w:rPr>
      </w:pPr>
    </w:p>
    <w:p w14:paraId="1AA60C40" w14:textId="77777777" w:rsidR="00BC02F3" w:rsidRDefault="00BC02F3" w:rsidP="00F353E2">
      <w:pPr>
        <w:spacing w:after="0" w:line="300" w:lineRule="atLeast"/>
        <w:contextualSpacing/>
        <w:rPr>
          <w:rFonts w:ascii="FlandersArtSans-Regular" w:hAnsi="FlandersArtSans-Regular" w:cs="Arial"/>
          <w:b/>
          <w:sz w:val="22"/>
        </w:rPr>
      </w:pPr>
    </w:p>
    <w:p w14:paraId="5599FEE1" w14:textId="63F882C1" w:rsidR="00BC02F3" w:rsidRDefault="00BC02F3" w:rsidP="00F353E2">
      <w:pPr>
        <w:spacing w:after="0" w:line="300" w:lineRule="atLeast"/>
        <w:contextualSpacing/>
        <w:rPr>
          <w:rFonts w:ascii="FlandersArtSans-Regular" w:hAnsi="FlandersArtSans-Regular" w:cs="Arial"/>
          <w:b/>
          <w:sz w:val="22"/>
        </w:rPr>
      </w:pPr>
    </w:p>
    <w:p w14:paraId="4FBD1D8C" w14:textId="77777777" w:rsidR="007D349D" w:rsidRDefault="007D349D" w:rsidP="00F353E2">
      <w:pPr>
        <w:spacing w:after="0" w:line="300" w:lineRule="atLeast"/>
        <w:contextualSpacing/>
        <w:rPr>
          <w:rFonts w:ascii="FlandersArtSans-Regular" w:hAnsi="FlandersArtSans-Regular" w:cs="Arial"/>
          <w:b/>
          <w:sz w:val="22"/>
        </w:rPr>
      </w:pPr>
    </w:p>
    <w:p w14:paraId="75FA35C1" w14:textId="77777777" w:rsidR="00BC02F3" w:rsidRDefault="00BC02F3" w:rsidP="00F353E2">
      <w:pPr>
        <w:spacing w:after="0" w:line="300" w:lineRule="atLeast"/>
        <w:contextualSpacing/>
        <w:rPr>
          <w:rFonts w:ascii="FlandersArtSans-Regular" w:hAnsi="FlandersArtSans-Regular" w:cs="Arial"/>
          <w:b/>
          <w:sz w:val="22"/>
        </w:rPr>
      </w:pPr>
    </w:p>
    <w:p w14:paraId="70DBC9A8" w14:textId="77777777" w:rsidR="00BC02F3" w:rsidRDefault="00BC02F3" w:rsidP="00F353E2">
      <w:pPr>
        <w:spacing w:after="0" w:line="300" w:lineRule="atLeast"/>
        <w:contextualSpacing/>
        <w:rPr>
          <w:rFonts w:ascii="FlandersArtSans-Regular" w:hAnsi="FlandersArtSans-Regular" w:cs="Arial"/>
          <w:b/>
          <w:sz w:val="22"/>
        </w:rPr>
      </w:pPr>
    </w:p>
    <w:p w14:paraId="11DBFCFE" w14:textId="59A1F43C" w:rsidR="00F353E2" w:rsidRPr="00862215" w:rsidRDefault="00F353E2" w:rsidP="00F353E2">
      <w:pPr>
        <w:spacing w:after="0" w:line="300" w:lineRule="atLeast"/>
        <w:contextualSpacing/>
        <w:rPr>
          <w:rFonts w:ascii="FlandersArtSans-Regular" w:hAnsi="FlandersArtSans-Regular" w:cs="Arial"/>
          <w:b/>
          <w:sz w:val="22"/>
        </w:rPr>
      </w:pPr>
      <w:r w:rsidRPr="00862215">
        <w:rPr>
          <w:rFonts w:ascii="FlandersArtSans-Regular" w:hAnsi="FlandersArtSans-Regular" w:cs="Arial"/>
          <w:b/>
          <w:sz w:val="22"/>
        </w:rPr>
        <w:lastRenderedPageBreak/>
        <w:t>Tijd</w:t>
      </w:r>
      <w:r w:rsidR="00374D1D">
        <w:rPr>
          <w:rFonts w:ascii="FlandersArtSans-Regular" w:hAnsi="FlandersArtSans-Regular" w:cs="Arial"/>
          <w:b/>
          <w:sz w:val="22"/>
        </w:rPr>
        <w:t>inzet en -</w:t>
      </w:r>
      <w:r w:rsidRPr="00862215">
        <w:rPr>
          <w:rFonts w:ascii="FlandersArtSans-Regular" w:hAnsi="FlandersArtSans-Regular" w:cs="Arial"/>
          <w:b/>
          <w:sz w:val="22"/>
        </w:rPr>
        <w:t>registratie</w:t>
      </w:r>
      <w:bookmarkEnd w:id="16"/>
    </w:p>
    <w:p w14:paraId="11DBFCFF" w14:textId="77777777" w:rsidR="00F353E2" w:rsidRDefault="00F353E2" w:rsidP="00F353E2">
      <w:pPr>
        <w:spacing w:after="0" w:line="340" w:lineRule="atLeast"/>
        <w:contextualSpacing/>
        <w:rPr>
          <w:rFonts w:ascii="FlandersArtSans-Regular" w:hAnsi="FlandersArtSans-Regular" w:cs="Arial"/>
          <w:sz w:val="22"/>
          <w:szCs w:val="20"/>
        </w:rPr>
      </w:pPr>
    </w:p>
    <w:p w14:paraId="2E66B39F" w14:textId="77777777" w:rsidR="00374D1D" w:rsidRPr="00374D1D" w:rsidRDefault="00374D1D" w:rsidP="00374D1D">
      <w:pPr>
        <w:spacing w:line="300" w:lineRule="atLeast"/>
        <w:contextualSpacing/>
        <w:rPr>
          <w:rFonts w:ascii="FlandersArtSans-Regular" w:hAnsi="FlandersArtSans-Regular" w:cs="Arial"/>
          <w:sz w:val="22"/>
          <w:u w:val="single"/>
        </w:rPr>
      </w:pPr>
      <w:r w:rsidRPr="00374D1D">
        <w:rPr>
          <w:rFonts w:ascii="FlandersArtSans-Regular" w:hAnsi="FlandersArtSans-Regular" w:cs="Arial"/>
          <w:sz w:val="22"/>
          <w:u w:val="single"/>
        </w:rPr>
        <w:t>Onderbouwing inzet</w:t>
      </w:r>
    </w:p>
    <w:p w14:paraId="350596BE" w14:textId="77777777" w:rsidR="00374D1D" w:rsidRPr="00374D1D" w:rsidRDefault="00374D1D" w:rsidP="00374D1D">
      <w:pPr>
        <w:spacing w:line="300" w:lineRule="atLeast"/>
        <w:contextualSpacing/>
        <w:rPr>
          <w:rFonts w:ascii="FlandersArtSans-Regular" w:hAnsi="FlandersArtSans-Regular" w:cs="Arial"/>
          <w:sz w:val="22"/>
          <w:szCs w:val="20"/>
        </w:rPr>
      </w:pPr>
      <w:r w:rsidRPr="00374D1D">
        <w:rPr>
          <w:rFonts w:ascii="FlandersArtSans-Regular" w:hAnsi="FlandersArtSans-Regular" w:cs="Arial"/>
          <w:sz w:val="22"/>
          <w:szCs w:val="20"/>
        </w:rPr>
        <w:t>De directe relatie tussen het opgebouwde plan van aanpak en de personeelsinzet moet duidelijk blijken. Planningen die deze garantie niet geven, lopen risico op kortingen bij goedkeuring. Je neemt in het kosten- en financieringsschema best de fasen en activiteiten over die opgenomen werden in het plan van aanpak.</w:t>
      </w:r>
    </w:p>
    <w:p w14:paraId="2B3E6D62" w14:textId="77777777" w:rsidR="00BC02F3" w:rsidRDefault="00BC02F3" w:rsidP="00374D1D">
      <w:pPr>
        <w:spacing w:line="300" w:lineRule="atLeast"/>
        <w:contextualSpacing/>
        <w:rPr>
          <w:rFonts w:ascii="FlandersArtSans-Regular" w:hAnsi="FlandersArtSans-Regular" w:cs="Arial"/>
          <w:sz w:val="22"/>
          <w:u w:val="single"/>
        </w:rPr>
      </w:pPr>
    </w:p>
    <w:p w14:paraId="45EF365C" w14:textId="77777777" w:rsidR="00374D1D" w:rsidRPr="00374D1D" w:rsidRDefault="00374D1D" w:rsidP="00374D1D">
      <w:pPr>
        <w:spacing w:line="300" w:lineRule="atLeast"/>
        <w:contextualSpacing/>
        <w:rPr>
          <w:rFonts w:ascii="FlandersArtSans-Regular" w:hAnsi="FlandersArtSans-Regular" w:cs="Arial"/>
          <w:sz w:val="22"/>
          <w:u w:val="single"/>
        </w:rPr>
      </w:pPr>
      <w:r w:rsidRPr="00374D1D">
        <w:rPr>
          <w:rFonts w:ascii="FlandersArtSans-Regular" w:hAnsi="FlandersArtSans-Regular" w:cs="Arial"/>
          <w:sz w:val="22"/>
          <w:u w:val="single"/>
        </w:rPr>
        <w:t>Berekeningswijze</w:t>
      </w:r>
    </w:p>
    <w:p w14:paraId="050539CF" w14:textId="77777777" w:rsidR="00374D1D" w:rsidRPr="00374D1D" w:rsidRDefault="00374D1D" w:rsidP="00942812">
      <w:pPr>
        <w:pStyle w:val="Lijstalinea"/>
        <w:numPr>
          <w:ilvl w:val="0"/>
          <w:numId w:val="17"/>
        </w:numPr>
        <w:spacing w:line="300" w:lineRule="atLeast"/>
        <w:rPr>
          <w:rFonts w:ascii="FlandersArtSans-Regular" w:hAnsi="FlandersArtSans-Regular" w:cs="Arial"/>
          <w:sz w:val="22"/>
          <w:szCs w:val="20"/>
        </w:rPr>
      </w:pPr>
      <w:r w:rsidRPr="00374D1D">
        <w:rPr>
          <w:rFonts w:ascii="FlandersArtSans-Regular" w:hAnsi="FlandersArtSans-Regular" w:cs="Arial"/>
          <w:sz w:val="22"/>
          <w:szCs w:val="20"/>
        </w:rPr>
        <w:t xml:space="preserve">Maak een inschatting van het aantal benodigde personeelsleden (aantal </w:t>
      </w:r>
      <w:proofErr w:type="spellStart"/>
      <w:r w:rsidRPr="00374D1D">
        <w:rPr>
          <w:rFonts w:ascii="FlandersArtSans-Regular" w:hAnsi="FlandersArtSans-Regular" w:cs="Arial"/>
          <w:sz w:val="22"/>
          <w:szCs w:val="20"/>
        </w:rPr>
        <w:t>VTE’s</w:t>
      </w:r>
      <w:proofErr w:type="spellEnd"/>
      <w:r w:rsidRPr="00374D1D">
        <w:rPr>
          <w:rFonts w:ascii="FlandersArtSans-Regular" w:hAnsi="FlandersArtSans-Regular" w:cs="Arial"/>
          <w:sz w:val="22"/>
          <w:szCs w:val="20"/>
        </w:rPr>
        <w:t xml:space="preserve">) op basis van de uit te voeren fasen en de daarmee samenhangende activiteiten. </w:t>
      </w:r>
    </w:p>
    <w:p w14:paraId="348775D8" w14:textId="77777777" w:rsidR="00374D1D" w:rsidRPr="00374D1D" w:rsidRDefault="00374D1D" w:rsidP="00942812">
      <w:pPr>
        <w:pStyle w:val="Lijstalinea"/>
        <w:numPr>
          <w:ilvl w:val="0"/>
          <w:numId w:val="17"/>
        </w:numPr>
        <w:spacing w:line="300" w:lineRule="atLeast"/>
        <w:rPr>
          <w:rFonts w:ascii="FlandersArtSans-Regular" w:hAnsi="FlandersArtSans-Regular" w:cs="Arial"/>
          <w:sz w:val="22"/>
          <w:szCs w:val="20"/>
        </w:rPr>
      </w:pPr>
      <w:r w:rsidRPr="00374D1D">
        <w:rPr>
          <w:rFonts w:ascii="FlandersArtSans-Regular" w:hAnsi="FlandersArtSans-Regular" w:cs="Arial"/>
          <w:sz w:val="22"/>
          <w:szCs w:val="20"/>
        </w:rPr>
        <w:t xml:space="preserve">Maak een inschaling van het betreffende niveau en anciënniteit per personeelslid. </w:t>
      </w:r>
    </w:p>
    <w:p w14:paraId="3EEDA22B" w14:textId="77777777" w:rsidR="00374D1D" w:rsidRPr="00374D1D" w:rsidRDefault="00374D1D" w:rsidP="00374D1D">
      <w:pPr>
        <w:spacing w:line="300" w:lineRule="atLeast"/>
        <w:contextualSpacing/>
        <w:rPr>
          <w:rFonts w:ascii="FlandersArtSans-Regular" w:hAnsi="FlandersArtSans-Regular" w:cs="Arial"/>
          <w:sz w:val="22"/>
          <w:u w:val="single"/>
        </w:rPr>
      </w:pPr>
      <w:r w:rsidRPr="00374D1D">
        <w:rPr>
          <w:rFonts w:ascii="FlandersArtSans-Regular" w:hAnsi="FlandersArtSans-Regular" w:cs="Arial"/>
          <w:sz w:val="22"/>
          <w:u w:val="single"/>
        </w:rPr>
        <w:t>Registratie</w:t>
      </w:r>
    </w:p>
    <w:p w14:paraId="0939EE8D" w14:textId="46D0DFC8" w:rsidR="00374D1D" w:rsidRDefault="00374D1D" w:rsidP="00374D1D">
      <w:pPr>
        <w:spacing w:after="0" w:line="340" w:lineRule="atLeast"/>
        <w:contextualSpacing/>
        <w:rPr>
          <w:rFonts w:ascii="FlandersArtSans-Regular" w:hAnsi="FlandersArtSans-Regular" w:cs="Arial"/>
          <w:sz w:val="22"/>
          <w:szCs w:val="20"/>
        </w:rPr>
      </w:pPr>
      <w:r w:rsidRPr="00374D1D">
        <w:rPr>
          <w:rFonts w:ascii="FlandersArtSans-Regular" w:hAnsi="FlandersArtSans-Regular" w:cs="Arial"/>
          <w:sz w:val="22"/>
          <w:szCs w:val="20"/>
        </w:rPr>
        <w:t>Het is de verantwoordelijkheid van de promotor en de projectuitvoerders om de prestaties die door het intern personeel geleverd worden te registreren. Op deze manier kunnen de ingediende kosten verantwoord worden</w:t>
      </w:r>
      <w:r>
        <w:rPr>
          <w:rFonts w:ascii="FlandersArtSans-Regular" w:hAnsi="FlandersArtSans-Regular" w:cs="Arial"/>
          <w:sz w:val="22"/>
          <w:szCs w:val="20"/>
        </w:rPr>
        <w:t>.</w:t>
      </w:r>
      <w:r w:rsidRPr="00374D1D">
        <w:rPr>
          <w:rFonts w:ascii="FlandersArtSans-Regular" w:hAnsi="FlandersArtSans-Regular" w:cs="Arial"/>
          <w:sz w:val="22"/>
          <w:szCs w:val="20"/>
        </w:rPr>
        <w:t xml:space="preserve">  De registratie gebeurt aan de hand van een verplicht sjabloon dat opgeleverd wordt door het ESF Vlaanderen en dat verplicht gebruikt moet worden. Andere manieren van registreren zijn binnen deze oproep niet toegestaan.     </w:t>
      </w:r>
    </w:p>
    <w:p w14:paraId="11DBFD06" w14:textId="77777777" w:rsidR="00F353E2" w:rsidRPr="00E157D6" w:rsidRDefault="00F353E2" w:rsidP="00F353E2">
      <w:pPr>
        <w:spacing w:after="0" w:line="340" w:lineRule="atLeast"/>
        <w:contextualSpacing/>
        <w:rPr>
          <w:rFonts w:ascii="FlandersArtSans-Regular" w:hAnsi="FlandersArtSans-Regular" w:cs="Arial"/>
          <w:sz w:val="22"/>
          <w:szCs w:val="20"/>
        </w:rPr>
      </w:pPr>
    </w:p>
    <w:p w14:paraId="11DBFD07" w14:textId="77777777" w:rsidR="00F353E2" w:rsidRPr="00EF189A" w:rsidRDefault="00EF189A" w:rsidP="00F353E2">
      <w:pPr>
        <w:spacing w:after="0" w:line="340" w:lineRule="atLeast"/>
        <w:contextualSpacing/>
        <w:rPr>
          <w:rFonts w:ascii="FlandersArtSans-Regular" w:hAnsi="FlandersArtSans-Regular" w:cs="Arial"/>
          <w:i/>
          <w:sz w:val="22"/>
        </w:rPr>
      </w:pPr>
      <w:r w:rsidRPr="00BA2C39">
        <w:rPr>
          <w:rFonts w:ascii="FlandersArtSans-Regular" w:hAnsi="FlandersArtSans-Regular" w:cs="Arial"/>
          <w:i/>
          <w:sz w:val="22"/>
        </w:rPr>
        <w:t>Bijlage 2</w:t>
      </w:r>
      <w:r w:rsidR="00F353E2" w:rsidRPr="00BA2C39">
        <w:rPr>
          <w:rFonts w:ascii="FlandersArtSans-Regular" w:hAnsi="FlandersArtSans-Regular" w:cs="Arial"/>
          <w:i/>
          <w:sz w:val="22"/>
        </w:rPr>
        <w:t>: ESF Sjabloon voor tijdregistratie.</w:t>
      </w:r>
      <w:r w:rsidR="00F353E2" w:rsidRPr="00EF189A">
        <w:rPr>
          <w:rFonts w:ascii="FlandersArtSans-Regular" w:hAnsi="FlandersArtSans-Regular" w:cs="Arial"/>
          <w:i/>
          <w:sz w:val="22"/>
        </w:rPr>
        <w:t xml:space="preserve"> </w:t>
      </w:r>
    </w:p>
    <w:p w14:paraId="11DBFD08" w14:textId="77777777" w:rsidR="00BD4E2A" w:rsidRPr="00F353E2" w:rsidRDefault="00BD4E2A" w:rsidP="00EA77F6">
      <w:pPr>
        <w:spacing w:after="0" w:line="300" w:lineRule="atLeast"/>
        <w:contextualSpacing/>
        <w:rPr>
          <w:rFonts w:ascii="FlandersArtSans-Regular" w:hAnsi="FlandersArtSans-Regular" w:cs="Arial"/>
          <w:sz w:val="22"/>
          <w:highlight w:val="yellow"/>
        </w:rPr>
      </w:pPr>
    </w:p>
    <w:p w14:paraId="11DBFD09" w14:textId="77777777" w:rsidR="00DA0C49" w:rsidRPr="00E157D6" w:rsidRDefault="00DA0C49" w:rsidP="00EA77F6">
      <w:pPr>
        <w:spacing w:after="0" w:line="300" w:lineRule="atLeast"/>
        <w:contextualSpacing/>
        <w:rPr>
          <w:rFonts w:ascii="FlandersArtSans-Regular" w:hAnsi="FlandersArtSans-Regular" w:cs="Arial"/>
          <w:b/>
          <w:sz w:val="22"/>
        </w:rPr>
      </w:pPr>
      <w:r w:rsidRPr="00E157D6">
        <w:rPr>
          <w:rFonts w:ascii="FlandersArtSans-Regular" w:hAnsi="FlandersArtSans-Regular" w:cs="Arial"/>
          <w:b/>
          <w:sz w:val="22"/>
        </w:rPr>
        <w:t>Financiering</w:t>
      </w:r>
    </w:p>
    <w:p w14:paraId="11DBFD0A" w14:textId="77777777" w:rsidR="00666DF3" w:rsidRPr="00E157D6" w:rsidRDefault="00666DF3" w:rsidP="00EA77F6">
      <w:pPr>
        <w:spacing w:after="0" w:line="300" w:lineRule="atLeast"/>
        <w:contextualSpacing/>
        <w:rPr>
          <w:rFonts w:ascii="FlandersArtSans-Regular" w:hAnsi="FlandersArtSans-Regular" w:cs="Arial"/>
          <w:sz w:val="22"/>
        </w:rPr>
      </w:pPr>
    </w:p>
    <w:p w14:paraId="11DBFD0B" w14:textId="77777777" w:rsidR="00DA0C49" w:rsidRPr="00E157D6" w:rsidRDefault="00DA0C49" w:rsidP="00EA77F6">
      <w:pPr>
        <w:spacing w:after="0" w:line="300" w:lineRule="atLeast"/>
        <w:contextualSpacing/>
        <w:rPr>
          <w:rFonts w:ascii="FlandersArtSans-Regular" w:hAnsi="FlandersArtSans-Regular" w:cs="Arial"/>
          <w:sz w:val="22"/>
        </w:rPr>
      </w:pPr>
      <w:r w:rsidRPr="00E157D6">
        <w:rPr>
          <w:rFonts w:ascii="FlandersArtSans-Regular" w:hAnsi="FlandersArtSans-Regular" w:cs="Arial"/>
          <w:sz w:val="22"/>
        </w:rPr>
        <w:t xml:space="preserve">De financiering van de kosten gebeurt in volgende verhouding: </w:t>
      </w:r>
    </w:p>
    <w:p w14:paraId="11DBFD0C" w14:textId="0B9C3F9F" w:rsidR="00DA0C49" w:rsidRPr="00E157D6" w:rsidRDefault="00F43B6A" w:rsidP="00942812">
      <w:pPr>
        <w:pStyle w:val="Lijstalinea"/>
        <w:numPr>
          <w:ilvl w:val="0"/>
          <w:numId w:val="9"/>
        </w:numPr>
        <w:spacing w:line="300" w:lineRule="atLeast"/>
        <w:rPr>
          <w:rFonts w:ascii="FlandersArtSans-Regular" w:hAnsi="FlandersArtSans-Regular" w:cs="Arial"/>
          <w:sz w:val="22"/>
        </w:rPr>
      </w:pPr>
      <w:r w:rsidRPr="00E157D6">
        <w:rPr>
          <w:rFonts w:ascii="FlandersArtSans-Regular" w:hAnsi="FlandersArtSans-Regular" w:cs="Arial"/>
          <w:sz w:val="22"/>
        </w:rPr>
        <w:t xml:space="preserve">maximaal </w:t>
      </w:r>
      <w:r w:rsidR="00374D1D">
        <w:rPr>
          <w:rFonts w:ascii="FlandersArtSans-Regular" w:hAnsi="FlandersArtSans-Regular" w:cs="Arial"/>
          <w:sz w:val="22"/>
        </w:rPr>
        <w:t>5</w:t>
      </w:r>
      <w:r w:rsidR="00DA0C49" w:rsidRPr="00E157D6">
        <w:rPr>
          <w:rFonts w:ascii="FlandersArtSans-Regular" w:hAnsi="FlandersArtSans-Regular" w:cs="Arial"/>
          <w:sz w:val="22"/>
        </w:rPr>
        <w:t>0% ESF Vlaanderen</w:t>
      </w:r>
    </w:p>
    <w:p w14:paraId="11DBFD0D" w14:textId="69A176C1" w:rsidR="00BD4E2A" w:rsidRPr="00E157D6" w:rsidRDefault="00F43B6A" w:rsidP="00942812">
      <w:pPr>
        <w:pStyle w:val="Lijstalinea"/>
        <w:numPr>
          <w:ilvl w:val="0"/>
          <w:numId w:val="9"/>
        </w:numPr>
        <w:spacing w:line="300" w:lineRule="atLeast"/>
        <w:rPr>
          <w:rFonts w:ascii="FlandersArtSans-Regular" w:hAnsi="FlandersArtSans-Regular" w:cs="Arial"/>
          <w:sz w:val="22"/>
        </w:rPr>
      </w:pPr>
      <w:r w:rsidRPr="00E157D6">
        <w:rPr>
          <w:rFonts w:ascii="FlandersArtSans-Regular" w:hAnsi="FlandersArtSans-Regular" w:cs="Arial"/>
          <w:sz w:val="22"/>
        </w:rPr>
        <w:t xml:space="preserve">minimaal </w:t>
      </w:r>
      <w:r w:rsidR="00374D1D">
        <w:rPr>
          <w:rFonts w:ascii="FlandersArtSans-Regular" w:hAnsi="FlandersArtSans-Regular" w:cs="Arial"/>
          <w:sz w:val="22"/>
        </w:rPr>
        <w:t>5</w:t>
      </w:r>
      <w:r w:rsidR="00DA0C49" w:rsidRPr="00E157D6">
        <w:rPr>
          <w:rFonts w:ascii="FlandersArtSans-Regular" w:hAnsi="FlandersArtSans-Regular" w:cs="Arial"/>
          <w:sz w:val="22"/>
        </w:rPr>
        <w:t>0% cofinanciering</w:t>
      </w:r>
    </w:p>
    <w:p w14:paraId="11DBFD0E" w14:textId="77777777" w:rsidR="00BD4E2A" w:rsidRPr="00730EF5" w:rsidRDefault="00BD4E2A" w:rsidP="00EA77F6">
      <w:pPr>
        <w:spacing w:line="300" w:lineRule="atLeast"/>
        <w:contextualSpacing/>
        <w:rPr>
          <w:rFonts w:ascii="FlandersArtSans-Regular" w:hAnsi="FlandersArtSans-Regular" w:cs="Arial"/>
          <w:sz w:val="22"/>
          <w:u w:val="single"/>
        </w:rPr>
      </w:pPr>
      <w:r w:rsidRPr="00730EF5">
        <w:rPr>
          <w:rFonts w:ascii="FlandersArtSans-Regular" w:hAnsi="FlandersArtSans-Regular" w:cs="Arial"/>
          <w:sz w:val="22"/>
          <w:u w:val="single"/>
        </w:rPr>
        <w:t>ESF subsidiëring</w:t>
      </w:r>
    </w:p>
    <w:p w14:paraId="11DBFD0F" w14:textId="0ABED292" w:rsidR="00D80962" w:rsidRDefault="00D80962" w:rsidP="00D80962">
      <w:pPr>
        <w:spacing w:after="0" w:line="300" w:lineRule="atLeast"/>
        <w:contextualSpacing/>
        <w:rPr>
          <w:rFonts w:ascii="FlandersArtSerif-Regular" w:hAnsi="FlandersArtSerif-Regular" w:cs="Arial"/>
          <w:sz w:val="22"/>
        </w:rPr>
      </w:pPr>
      <w:r w:rsidRPr="007D349D">
        <w:rPr>
          <w:rFonts w:ascii="FlandersArtSerif-Regular" w:hAnsi="FlandersArtSerif-Regular" w:cs="Arial"/>
          <w:sz w:val="22"/>
        </w:rPr>
        <w:t xml:space="preserve">Er is een subsidiëring voorzien van </w:t>
      </w:r>
      <w:r w:rsidR="007D349D" w:rsidRPr="007D349D">
        <w:rPr>
          <w:rFonts w:ascii="FlandersArtSerif-Regular" w:hAnsi="FlandersArtSerif-Regular" w:cs="Arial"/>
          <w:sz w:val="22"/>
        </w:rPr>
        <w:t>634.2045</w:t>
      </w:r>
      <w:r w:rsidR="00374D1D" w:rsidRPr="007D349D">
        <w:rPr>
          <w:rFonts w:ascii="FlandersArtSerif-Regular" w:hAnsi="FlandersArtSerif-Regular" w:cs="Arial"/>
          <w:sz w:val="22"/>
        </w:rPr>
        <w:t xml:space="preserve"> euro</w:t>
      </w:r>
      <w:r w:rsidR="00E157D6" w:rsidRPr="007D349D">
        <w:rPr>
          <w:rFonts w:ascii="FlandersArtSerif-Regular" w:hAnsi="FlandersArtSerif-Regular" w:cs="Arial"/>
          <w:sz w:val="22"/>
        </w:rPr>
        <w:t xml:space="preserve"> </w:t>
      </w:r>
      <w:r w:rsidRPr="007D349D">
        <w:rPr>
          <w:rFonts w:ascii="FlandersArtSerif-Regular" w:hAnsi="FlandersArtSerif-Regular" w:cs="Arial"/>
          <w:sz w:val="22"/>
        </w:rPr>
        <w:t>E</w:t>
      </w:r>
      <w:r w:rsidR="00E157D6" w:rsidRPr="007D349D">
        <w:rPr>
          <w:rFonts w:ascii="FlandersArtSerif-Regular" w:hAnsi="FlandersArtSerif-Regular" w:cs="Arial"/>
          <w:sz w:val="22"/>
        </w:rPr>
        <w:t>SF</w:t>
      </w:r>
      <w:r w:rsidRPr="007D349D">
        <w:rPr>
          <w:rFonts w:ascii="FlandersArtSerif-Regular" w:hAnsi="FlandersArtSerif-Regular" w:cs="Arial"/>
          <w:sz w:val="22"/>
        </w:rPr>
        <w:t xml:space="preserve">. Deze subsidiëring uit het Europees Sociaal Fonds stemt overeen met maximaal </w:t>
      </w:r>
      <w:r w:rsidR="00374D1D" w:rsidRPr="007D349D">
        <w:rPr>
          <w:rFonts w:ascii="FlandersArtSerif-Regular" w:hAnsi="FlandersArtSerif-Regular" w:cs="Arial"/>
          <w:sz w:val="22"/>
        </w:rPr>
        <w:t>5</w:t>
      </w:r>
      <w:r w:rsidRPr="007D349D">
        <w:rPr>
          <w:rFonts w:ascii="FlandersArtSerif-Regular" w:hAnsi="FlandersArtSerif-Regular" w:cs="Arial"/>
          <w:sz w:val="22"/>
        </w:rPr>
        <w:t xml:space="preserve">0% van de middelen. </w:t>
      </w:r>
      <w:r w:rsidR="00E157D6" w:rsidRPr="007D349D">
        <w:rPr>
          <w:rFonts w:ascii="FlandersArtSerif-Regular" w:hAnsi="FlandersArtSerif-Regular" w:cs="Arial"/>
          <w:sz w:val="22"/>
        </w:rPr>
        <w:t xml:space="preserve">Het totale oproepbudget bedraagt aldus </w:t>
      </w:r>
      <w:r w:rsidR="007D349D" w:rsidRPr="007D349D">
        <w:rPr>
          <w:rFonts w:ascii="FlandersArtSerif-Regular" w:hAnsi="FlandersArtSerif-Regular" w:cs="Arial"/>
          <w:sz w:val="22"/>
        </w:rPr>
        <w:t>1.268.410</w:t>
      </w:r>
      <w:r w:rsidR="00BC02F3" w:rsidRPr="007D349D">
        <w:rPr>
          <w:rFonts w:ascii="FlandersArtSerif-Regular" w:hAnsi="FlandersArtSerif-Regular" w:cs="Arial"/>
          <w:sz w:val="22"/>
        </w:rPr>
        <w:t xml:space="preserve"> </w:t>
      </w:r>
      <w:r w:rsidR="00E157D6" w:rsidRPr="007D349D">
        <w:rPr>
          <w:rFonts w:ascii="FlandersArtSerif-Regular" w:hAnsi="FlandersArtSerif-Regular" w:cs="Arial"/>
          <w:sz w:val="22"/>
        </w:rPr>
        <w:t>euro</w:t>
      </w:r>
      <w:r w:rsidR="008374A6" w:rsidRPr="007D349D">
        <w:rPr>
          <w:rFonts w:ascii="FlandersArtSerif-Regular" w:hAnsi="FlandersArtSerif-Regular" w:cs="Arial"/>
          <w:sz w:val="22"/>
        </w:rPr>
        <w:t xml:space="preserve"> voor de volledige looptijd van het project</w:t>
      </w:r>
      <w:r w:rsidR="00E157D6" w:rsidRPr="007D349D">
        <w:rPr>
          <w:rFonts w:ascii="FlandersArtSerif-Regular" w:hAnsi="FlandersArtSerif-Regular" w:cs="Arial"/>
          <w:sz w:val="22"/>
        </w:rPr>
        <w:t>.</w:t>
      </w:r>
      <w:r w:rsidR="008374A6" w:rsidRPr="007D349D">
        <w:rPr>
          <w:rFonts w:ascii="FlandersArtSerif-Regular" w:hAnsi="FlandersArtSerif-Regular" w:cs="Arial"/>
          <w:sz w:val="22"/>
        </w:rPr>
        <w:t xml:space="preserve"> </w:t>
      </w:r>
    </w:p>
    <w:p w14:paraId="11DBFD10" w14:textId="77777777" w:rsidR="00BD4E2A" w:rsidRPr="00730EF5" w:rsidRDefault="00BD4E2A" w:rsidP="00EA77F6">
      <w:pPr>
        <w:spacing w:line="300" w:lineRule="atLeast"/>
        <w:contextualSpacing/>
        <w:rPr>
          <w:rFonts w:ascii="FlandersArtSans-Regular" w:hAnsi="FlandersArtSans-Regular" w:cs="Arial"/>
          <w:sz w:val="22"/>
        </w:rPr>
      </w:pPr>
    </w:p>
    <w:p w14:paraId="11DBFD11" w14:textId="77777777" w:rsidR="00BD4E2A" w:rsidRPr="00387CEB" w:rsidRDefault="00BD4E2A" w:rsidP="00EA77F6">
      <w:pPr>
        <w:spacing w:after="0" w:line="300" w:lineRule="atLeast"/>
        <w:contextualSpacing/>
        <w:rPr>
          <w:rFonts w:ascii="FlandersArtSans-Regular" w:hAnsi="FlandersArtSans-Regular" w:cs="Arial"/>
          <w:sz w:val="22"/>
          <w:u w:val="single"/>
        </w:rPr>
      </w:pPr>
      <w:r w:rsidRPr="00387CEB">
        <w:rPr>
          <w:rFonts w:ascii="FlandersArtSans-Regular" w:hAnsi="FlandersArtSans-Regular" w:cs="Arial"/>
          <w:sz w:val="22"/>
          <w:u w:val="single"/>
        </w:rPr>
        <w:t>Cofinanciering</w:t>
      </w:r>
    </w:p>
    <w:p w14:paraId="135182E2" w14:textId="2AEFAD8F" w:rsidR="00374D1D" w:rsidRPr="00730EF5" w:rsidRDefault="00BD4E2A" w:rsidP="00EA77F6">
      <w:pPr>
        <w:spacing w:after="0" w:line="300" w:lineRule="atLeast"/>
        <w:contextualSpacing/>
        <w:rPr>
          <w:rFonts w:ascii="FlandersArtSans-Regular" w:hAnsi="FlandersArtSans-Regular" w:cs="Arial"/>
          <w:sz w:val="22"/>
        </w:rPr>
      </w:pPr>
      <w:r w:rsidRPr="00387CEB">
        <w:rPr>
          <w:rFonts w:ascii="FlandersArtSans-Regular" w:hAnsi="FlandersArtSans-Regular" w:cs="Arial"/>
          <w:sz w:val="22"/>
        </w:rPr>
        <w:t>De</w:t>
      </w:r>
      <w:r w:rsidR="00374D1D">
        <w:rPr>
          <w:rFonts w:ascii="FlandersArtSans-Regular" w:hAnsi="FlandersArtSans-Regular" w:cs="Arial"/>
          <w:sz w:val="22"/>
        </w:rPr>
        <w:t xml:space="preserve"> cofinanciering moet minimaal 5</w:t>
      </w:r>
      <w:r w:rsidRPr="00387CEB">
        <w:rPr>
          <w:rFonts w:ascii="FlandersArtSans-Regular" w:hAnsi="FlandersArtSans-Regular" w:cs="Arial"/>
          <w:sz w:val="22"/>
        </w:rPr>
        <w:t xml:space="preserve">0% bedragen van de totale projectkost. Deze wordt door het partnerschap zelf </w:t>
      </w:r>
      <w:r w:rsidR="00B61D28">
        <w:rPr>
          <w:rFonts w:ascii="FlandersArtSans-Regular" w:hAnsi="FlandersArtSans-Regular" w:cs="Arial"/>
          <w:sz w:val="22"/>
        </w:rPr>
        <w:t>in orde gebracht</w:t>
      </w:r>
      <w:r w:rsidR="000822CA" w:rsidRPr="00387CEB">
        <w:rPr>
          <w:rFonts w:ascii="FlandersArtSans-Regular" w:hAnsi="FlandersArtSans-Regular" w:cs="Arial"/>
          <w:sz w:val="22"/>
        </w:rPr>
        <w:t>.</w:t>
      </w:r>
    </w:p>
    <w:p w14:paraId="11DBFD13" w14:textId="77777777" w:rsidR="00BD4E2A" w:rsidRPr="00730EF5" w:rsidRDefault="00BD4E2A" w:rsidP="00EA77F6">
      <w:pPr>
        <w:spacing w:line="300" w:lineRule="atLeast"/>
        <w:contextualSpacing/>
        <w:rPr>
          <w:rFonts w:ascii="FlandersArtSans-Regular" w:hAnsi="FlandersArtSans-Regular" w:cs="Arial"/>
          <w:sz w:val="22"/>
        </w:rPr>
      </w:pPr>
    </w:p>
    <w:p w14:paraId="11DBFD14" w14:textId="77777777" w:rsidR="008A6BD8" w:rsidRPr="00730EF5" w:rsidRDefault="008A6BD8" w:rsidP="00EA77F6">
      <w:pPr>
        <w:spacing w:after="0" w:line="300" w:lineRule="atLeast"/>
        <w:contextualSpacing/>
        <w:rPr>
          <w:rFonts w:ascii="FlandersArtSans-Regular" w:hAnsi="FlandersArtSans-Regular" w:cs="Arial"/>
          <w:sz w:val="22"/>
          <w:u w:val="single"/>
        </w:rPr>
      </w:pPr>
      <w:r w:rsidRPr="00730EF5">
        <w:rPr>
          <w:rFonts w:ascii="FlandersArtSans-Regular" w:hAnsi="FlandersArtSans-Regular" w:cs="Arial"/>
          <w:sz w:val="22"/>
          <w:u w:val="single"/>
        </w:rPr>
        <w:t>Ontvangsten</w:t>
      </w:r>
    </w:p>
    <w:p w14:paraId="11DBFD15" w14:textId="77777777" w:rsidR="00BD4E2A" w:rsidRPr="00730EF5" w:rsidRDefault="00BD4E2A" w:rsidP="00EA77F6">
      <w:pPr>
        <w:spacing w:after="0" w:line="300" w:lineRule="atLeast"/>
        <w:contextualSpacing/>
        <w:rPr>
          <w:rFonts w:ascii="FlandersArtSans-Regular" w:hAnsi="FlandersArtSans-Regular"/>
          <w:sz w:val="22"/>
          <w:u w:val="single"/>
        </w:rPr>
      </w:pPr>
      <w:r w:rsidRPr="00730EF5">
        <w:rPr>
          <w:rFonts w:ascii="FlandersArtSans-Regular" w:hAnsi="FlandersArtSans-Regular" w:cs="Arial"/>
          <w:sz w:val="22"/>
        </w:rPr>
        <w:t>Ontvangsten/Inkomsten die verworven worden door de uitvoering van een ESF project tijdens</w:t>
      </w:r>
      <w:r w:rsidRPr="00730EF5">
        <w:rPr>
          <w:rFonts w:ascii="FlandersArtSans-Regular" w:hAnsi="FlandersArtSans-Regular"/>
          <w:sz w:val="22"/>
        </w:rPr>
        <w:t xml:space="preserve"> de projectlooptijd dienen te worden ingebracht. Ontvangsten kunnen bijvoorbeeld inschrijvingsgelden, de verkoop van syllabi of andere zijn. Een </w:t>
      </w:r>
      <w:proofErr w:type="spellStart"/>
      <w:r w:rsidRPr="00730EF5">
        <w:rPr>
          <w:rFonts w:ascii="FlandersArtSans-Regular" w:hAnsi="FlandersArtSans-Regular"/>
          <w:sz w:val="22"/>
        </w:rPr>
        <w:t>inkomstengenererend</w:t>
      </w:r>
      <w:proofErr w:type="spellEnd"/>
      <w:r w:rsidRPr="00730EF5">
        <w:rPr>
          <w:rFonts w:ascii="FlandersArtSans-Regular" w:hAnsi="FlandersArtSans-Regular"/>
          <w:sz w:val="22"/>
        </w:rPr>
        <w:t xml:space="preserve"> project levert diensten/goederen tegen betaling. </w:t>
      </w:r>
    </w:p>
    <w:p w14:paraId="11DBFD16" w14:textId="77777777" w:rsidR="00BD4E2A" w:rsidRPr="00730EF5" w:rsidRDefault="00BD4E2A" w:rsidP="00EA77F6">
      <w:pPr>
        <w:spacing w:line="300" w:lineRule="atLeast"/>
        <w:contextualSpacing/>
        <w:rPr>
          <w:rFonts w:ascii="FlandersArtSans-Regular" w:hAnsi="FlandersArtSans-Regular"/>
          <w:sz w:val="22"/>
        </w:rPr>
      </w:pPr>
      <w:r w:rsidRPr="00730EF5">
        <w:rPr>
          <w:rFonts w:ascii="FlandersArtSans-Regular" w:hAnsi="FlandersArtSans-Regular"/>
          <w:sz w:val="22"/>
        </w:rPr>
        <w:t xml:space="preserve">Alle in te brengen ontvangsten moeten, in de financiering eerst in mindering gebracht worden op de totale subsidiabele kosten. Dit betekent dat de financieringsregels, met betrekking tot de private en publieke cofinanciering en de subsidiëring die beheerd wordt door ESF Vlaanderen, </w:t>
      </w:r>
      <w:r w:rsidRPr="00730EF5">
        <w:rPr>
          <w:rFonts w:ascii="FlandersArtSans-Regular" w:hAnsi="FlandersArtSans-Regular"/>
          <w:sz w:val="22"/>
        </w:rPr>
        <w:lastRenderedPageBreak/>
        <w:t xml:space="preserve">zoals hoger vermeld slechts daarna gelden. De geldende financieringspercentages worden dus berekend op de totale subsidiabele kosten verminderd met de ontvangsten. </w:t>
      </w:r>
    </w:p>
    <w:p w14:paraId="11DBFD17" w14:textId="77777777" w:rsidR="00BD4E2A" w:rsidRDefault="00BD4E2A" w:rsidP="00EA77F6">
      <w:pPr>
        <w:spacing w:line="300" w:lineRule="atLeast"/>
        <w:contextualSpacing/>
        <w:rPr>
          <w:rFonts w:ascii="FlandersArtSans-Regular" w:hAnsi="FlandersArtSans-Regular"/>
          <w:sz w:val="22"/>
        </w:rPr>
      </w:pPr>
      <w:r w:rsidRPr="00730EF5">
        <w:rPr>
          <w:rFonts w:ascii="FlandersArtSans-Regular" w:hAnsi="FlandersArtSans-Regular"/>
          <w:sz w:val="22"/>
        </w:rPr>
        <w:t xml:space="preserve">Ter verduidelijking, bijdragen die vanuit de private sector aan het ESF-project worden toegekend als medefinanciering van het project, zijn geen ontvangsten maar private cofinanciering. </w:t>
      </w:r>
    </w:p>
    <w:p w14:paraId="5D4A11AE" w14:textId="77777777" w:rsidR="00BA2C39" w:rsidRDefault="00BA2C39" w:rsidP="00374D1D">
      <w:pPr>
        <w:spacing w:line="300" w:lineRule="atLeast"/>
        <w:contextualSpacing/>
        <w:rPr>
          <w:rFonts w:ascii="FlandersArtSans-Regular" w:hAnsi="FlandersArtSans-Regular"/>
          <w:sz w:val="22"/>
          <w:u w:val="single"/>
        </w:rPr>
      </w:pPr>
    </w:p>
    <w:p w14:paraId="11DBFD19" w14:textId="77777777" w:rsidR="00BD4E2A" w:rsidRPr="00730EF5" w:rsidRDefault="00BD4E2A" w:rsidP="00EA77F6">
      <w:pPr>
        <w:spacing w:after="0" w:line="300" w:lineRule="atLeast"/>
        <w:contextualSpacing/>
        <w:rPr>
          <w:rFonts w:ascii="FlandersArtSans-Regular" w:hAnsi="FlandersArtSans-Regular" w:cs="Arial"/>
          <w:sz w:val="22"/>
          <w:u w:val="single"/>
        </w:rPr>
      </w:pPr>
      <w:r w:rsidRPr="00730EF5">
        <w:rPr>
          <w:rFonts w:ascii="FlandersArtSans-Regular" w:hAnsi="FlandersArtSans-Regular" w:cs="Arial"/>
          <w:sz w:val="22"/>
          <w:u w:val="single"/>
        </w:rPr>
        <w:t>Bijdragen in natura</w:t>
      </w:r>
    </w:p>
    <w:p w14:paraId="11DBFD1A" w14:textId="77777777" w:rsidR="005075A2" w:rsidRPr="00730EF5" w:rsidRDefault="00BD4E2A" w:rsidP="00EA77F6">
      <w:pPr>
        <w:spacing w:line="300" w:lineRule="atLeast"/>
        <w:contextualSpacing/>
        <w:rPr>
          <w:rFonts w:ascii="FlandersArtSans-Regular" w:hAnsi="FlandersArtSans-Regular"/>
          <w:sz w:val="22"/>
        </w:rPr>
      </w:pPr>
      <w:r w:rsidRPr="00730EF5">
        <w:rPr>
          <w:rFonts w:ascii="FlandersArtSans-Regular" w:hAnsi="FlandersArtSans-Regular" w:cs="Arial"/>
          <w:sz w:val="22"/>
        </w:rPr>
        <w:t>Bijdragen in natura zoals het leveren van inbreng in de vorm van arbeid, goederen, diensten of</w:t>
      </w:r>
      <w:r w:rsidRPr="00730EF5">
        <w:rPr>
          <w:rFonts w:ascii="FlandersArtSans-Regular" w:hAnsi="FlandersArtSans-Regular"/>
          <w:sz w:val="22"/>
        </w:rPr>
        <w:t xml:space="preserve"> andere zijn</w:t>
      </w:r>
      <w:r w:rsidR="005075A2" w:rsidRPr="00730EF5">
        <w:rPr>
          <w:rFonts w:ascii="FlandersArtSans-Regular" w:hAnsi="FlandersArtSans-Regular"/>
          <w:sz w:val="22"/>
        </w:rPr>
        <w:t xml:space="preserve"> niet subsidiabel. </w:t>
      </w:r>
    </w:p>
    <w:p w14:paraId="11DBFD1B" w14:textId="77777777" w:rsidR="0058520F" w:rsidRPr="00730EF5" w:rsidRDefault="0058520F" w:rsidP="00EA77F6">
      <w:pPr>
        <w:spacing w:line="300" w:lineRule="atLeast"/>
        <w:contextualSpacing/>
        <w:rPr>
          <w:rFonts w:ascii="FlandersArtSans-Regular" w:hAnsi="FlandersArtSans-Regular"/>
          <w:sz w:val="22"/>
        </w:rPr>
      </w:pPr>
    </w:p>
    <w:p w14:paraId="11DBFD1F" w14:textId="77777777" w:rsidR="005075A2" w:rsidRPr="00730EF5" w:rsidRDefault="005075A2" w:rsidP="00EA77F6">
      <w:pPr>
        <w:spacing w:after="0" w:line="300" w:lineRule="atLeast"/>
        <w:contextualSpacing/>
        <w:rPr>
          <w:rFonts w:ascii="FlandersArtSans-Regular" w:hAnsi="FlandersArtSans-Regular" w:cs="Arial"/>
          <w:b/>
          <w:bCs/>
          <w:sz w:val="22"/>
          <w:lang w:val="nl-NL"/>
        </w:rPr>
      </w:pPr>
      <w:r w:rsidRPr="00BA509A">
        <w:rPr>
          <w:rFonts w:ascii="FlandersArtSans-Regular" w:hAnsi="FlandersArtSans-Regular" w:cs="Arial"/>
          <w:b/>
          <w:bCs/>
          <w:sz w:val="22"/>
          <w:lang w:val="nl-NL"/>
        </w:rPr>
        <w:t>Overheidsopdrachten</w:t>
      </w:r>
    </w:p>
    <w:p w14:paraId="11DBFD20" w14:textId="77777777" w:rsidR="005075A2" w:rsidRPr="00BA509A" w:rsidRDefault="005075A2" w:rsidP="00EA77F6">
      <w:pPr>
        <w:spacing w:after="0" w:line="300" w:lineRule="atLeast"/>
        <w:contextualSpacing/>
        <w:rPr>
          <w:rFonts w:ascii="FlandersArtSans-Regular" w:hAnsi="FlandersArtSans-Regular" w:cs="Arial"/>
          <w:sz w:val="22"/>
        </w:rPr>
      </w:pPr>
      <w:r w:rsidRPr="00BA509A">
        <w:rPr>
          <w:rFonts w:ascii="FlandersArtSans-Regular" w:hAnsi="FlandersArtSans-Regular" w:cs="Arial"/>
          <w:sz w:val="22"/>
        </w:rPr>
        <w:t>Promotoren die een organisatie zijn in de zin van artikel 2, WET OVERHEIDSOPDRACHTEN EN BEPAALDE OPDRACHTEN VOOR WERKEN, LEVERINGEN EN DIENSTEN VAN 15 JUNI 2006 zijn gebonden om de wetgeving overheidsopdrachten toe te passen binnen het project voor aankopen van werken, diensten en leveringen.</w:t>
      </w:r>
    </w:p>
    <w:p w14:paraId="11DBFD21" w14:textId="77777777" w:rsidR="005075A2" w:rsidRPr="00730EF5" w:rsidRDefault="005075A2" w:rsidP="00EA77F6">
      <w:pPr>
        <w:spacing w:after="0" w:line="300" w:lineRule="atLeast"/>
        <w:contextualSpacing/>
        <w:rPr>
          <w:rFonts w:ascii="FlandersArtSans-Regular" w:hAnsi="FlandersArtSans-Regular" w:cs="Arial"/>
          <w:sz w:val="22"/>
        </w:rPr>
      </w:pPr>
    </w:p>
    <w:p w14:paraId="11DBFD22" w14:textId="77777777" w:rsidR="005075A2" w:rsidRPr="00730EF5" w:rsidRDefault="005075A2"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De wetgeving op overheidsopdrachten geldt voor volgende organisaties:</w:t>
      </w:r>
    </w:p>
    <w:p w14:paraId="11DBFD23" w14:textId="77777777" w:rsidR="005075A2" w:rsidRPr="00730EF5" w:rsidRDefault="005075A2" w:rsidP="00942812">
      <w:pPr>
        <w:numPr>
          <w:ilvl w:val="0"/>
          <w:numId w:val="10"/>
        </w:num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De overheid</w:t>
      </w:r>
    </w:p>
    <w:p w14:paraId="11DBFD24" w14:textId="77777777" w:rsidR="005075A2" w:rsidRPr="00730EF5" w:rsidRDefault="005075A2" w:rsidP="00942812">
      <w:pPr>
        <w:numPr>
          <w:ilvl w:val="0"/>
          <w:numId w:val="10"/>
        </w:num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Organisaties die aan volgende 3 voorwaarden voldoen:</w:t>
      </w:r>
    </w:p>
    <w:p w14:paraId="11DBFD25" w14:textId="77777777" w:rsidR="005075A2" w:rsidRPr="00730EF5" w:rsidRDefault="005075A2" w:rsidP="00942812">
      <w:pPr>
        <w:numPr>
          <w:ilvl w:val="1"/>
          <w:numId w:val="10"/>
        </w:num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Doel is algemeen belang: terug te vinden in de doelomschrijving van de statuten. (“opgericht met het specifieke doel om”) </w:t>
      </w:r>
    </w:p>
    <w:p w14:paraId="11DBFD26" w14:textId="77777777" w:rsidR="005075A2" w:rsidRPr="00730EF5" w:rsidRDefault="005075A2" w:rsidP="00942812">
      <w:pPr>
        <w:numPr>
          <w:ilvl w:val="1"/>
          <w:numId w:val="10"/>
        </w:num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Rechtspersoonlijkheid hebben</w:t>
      </w:r>
    </w:p>
    <w:p w14:paraId="11DBFD27" w14:textId="77777777" w:rsidR="005075A2" w:rsidRPr="00730EF5" w:rsidRDefault="005075A2" w:rsidP="00942812">
      <w:pPr>
        <w:numPr>
          <w:ilvl w:val="1"/>
          <w:numId w:val="10"/>
        </w:num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Overwegende overheidsinvloed heeft</w:t>
      </w:r>
    </w:p>
    <w:p w14:paraId="11DBFD28" w14:textId="77777777" w:rsidR="005075A2" w:rsidRPr="00730EF5" w:rsidRDefault="005075A2" w:rsidP="00942812">
      <w:pPr>
        <w:numPr>
          <w:ilvl w:val="0"/>
          <w:numId w:val="10"/>
        </w:num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Privaatrechtelijke organisaties voor bepaalde gesubsidieerde opdrachten</w:t>
      </w:r>
    </w:p>
    <w:p w14:paraId="11DBFD29" w14:textId="77777777" w:rsidR="005075A2" w:rsidRPr="00730EF5" w:rsidRDefault="005075A2" w:rsidP="00942812">
      <w:pPr>
        <w:numPr>
          <w:ilvl w:val="0"/>
          <w:numId w:val="10"/>
        </w:num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Privaatrechtelijke universitaire instellingen</w:t>
      </w:r>
    </w:p>
    <w:p w14:paraId="11DBFD2A" w14:textId="77777777" w:rsidR="005075A2" w:rsidRPr="00730EF5" w:rsidRDefault="005075A2" w:rsidP="00EA77F6">
      <w:pPr>
        <w:spacing w:after="0" w:line="300" w:lineRule="atLeast"/>
        <w:contextualSpacing/>
        <w:rPr>
          <w:rFonts w:ascii="FlandersArtSans-Regular" w:hAnsi="FlandersArtSans-Regular" w:cs="Arial"/>
          <w:sz w:val="22"/>
        </w:rPr>
      </w:pPr>
    </w:p>
    <w:p w14:paraId="11DBFD2B" w14:textId="77777777" w:rsidR="005075A2" w:rsidRPr="00730EF5" w:rsidRDefault="005075A2" w:rsidP="00EA77F6">
      <w:pPr>
        <w:spacing w:after="0" w:line="300" w:lineRule="atLeast"/>
        <w:contextualSpacing/>
        <w:rPr>
          <w:rFonts w:ascii="FlandersArtSans-Regular" w:hAnsi="FlandersArtSans-Regular" w:cs="Arial"/>
          <w:sz w:val="22"/>
        </w:rPr>
      </w:pPr>
      <w:r w:rsidRPr="00BA2C39">
        <w:rPr>
          <w:rFonts w:ascii="FlandersArtSans-Regular" w:hAnsi="FlandersArtSans-Regular" w:cs="Arial"/>
          <w:sz w:val="22"/>
        </w:rPr>
        <w:t xml:space="preserve">Meer informatie is terug te vinden in de handleiding overheidsopdrachten die toegevoegd is als bijlage aan deze oproep en via </w:t>
      </w:r>
      <w:hyperlink r:id="rId14" w:history="1">
        <w:r w:rsidRPr="00BA2C39">
          <w:rPr>
            <w:rStyle w:val="Hyperlink"/>
            <w:rFonts w:ascii="FlandersArtSans-Regular" w:hAnsi="FlandersArtSans-Regular" w:cs="Arial"/>
            <w:sz w:val="22"/>
          </w:rPr>
          <w:t>http://www.bestuurszaken.be/overheidsopdrachten</w:t>
        </w:r>
      </w:hyperlink>
      <w:r w:rsidRPr="00BA2C39">
        <w:rPr>
          <w:rFonts w:ascii="FlandersArtSans-Regular" w:hAnsi="FlandersArtSans-Regular" w:cs="Arial"/>
          <w:sz w:val="22"/>
        </w:rPr>
        <w:t>.</w:t>
      </w:r>
    </w:p>
    <w:p w14:paraId="11DBFD2C" w14:textId="77777777" w:rsidR="00BD4E2A" w:rsidRDefault="00BD4E2A" w:rsidP="00EA77F6">
      <w:pPr>
        <w:spacing w:line="300" w:lineRule="atLeast"/>
        <w:contextualSpacing/>
        <w:rPr>
          <w:rFonts w:ascii="FlandersArtSans-Regular" w:hAnsi="FlandersArtSans-Regular"/>
          <w:sz w:val="22"/>
        </w:rPr>
      </w:pPr>
    </w:p>
    <w:p w14:paraId="4A0658FA" w14:textId="56E13EDC" w:rsidR="00FC62D4" w:rsidRPr="00730EF5" w:rsidRDefault="00FC62D4" w:rsidP="00FC62D4">
      <w:pPr>
        <w:spacing w:after="0" w:line="300" w:lineRule="atLeast"/>
        <w:contextualSpacing/>
        <w:rPr>
          <w:rFonts w:ascii="FlandersArtSans-Regular" w:hAnsi="FlandersArtSans-Regular" w:cs="Arial"/>
          <w:b/>
          <w:bCs/>
          <w:sz w:val="22"/>
          <w:lang w:val="nl-NL"/>
        </w:rPr>
      </w:pPr>
      <w:r>
        <w:rPr>
          <w:rFonts w:ascii="FlandersArtSans-Regular" w:hAnsi="FlandersArtSans-Regular" w:cs="Arial"/>
          <w:b/>
          <w:bCs/>
          <w:sz w:val="22"/>
          <w:lang w:val="nl-NL"/>
        </w:rPr>
        <w:t xml:space="preserve">Staatssteun </w:t>
      </w:r>
    </w:p>
    <w:p w14:paraId="11DBFD2D" w14:textId="7CB65DED" w:rsidR="00EF189A" w:rsidRDefault="00FC62D4" w:rsidP="00EA77F6">
      <w:pPr>
        <w:spacing w:line="300" w:lineRule="atLeast"/>
        <w:contextualSpacing/>
        <w:rPr>
          <w:rFonts w:ascii="FlandersArtSans-Regular" w:hAnsi="FlandersArtSans-Regular"/>
          <w:sz w:val="22"/>
        </w:rPr>
      </w:pPr>
      <w:r>
        <w:rPr>
          <w:rFonts w:ascii="FlandersArtSans-Regular" w:hAnsi="FlandersArtSans-Regular"/>
          <w:sz w:val="22"/>
        </w:rPr>
        <w:t xml:space="preserve">Deze oproep kadert binnen art. 7 van het besluit </w:t>
      </w:r>
      <w:r w:rsidRPr="00FC62D4">
        <w:rPr>
          <w:rFonts w:ascii="FlandersArtSans-Regular" w:hAnsi="FlandersArtSans-Regular"/>
          <w:sz w:val="22"/>
        </w:rPr>
        <w:t>van de Vlaamse Regering betreffende steun aan projecten in het kader van het Europees Fonds voor de Regionale Ontwikkeling en het Europees Sociaal Fonds</w:t>
      </w:r>
    </w:p>
    <w:p w14:paraId="11DBFD2E" w14:textId="0EB03EDD" w:rsidR="00EF189A" w:rsidRDefault="00FC62D4" w:rsidP="00FC62D4">
      <w:pPr>
        <w:spacing w:line="300" w:lineRule="atLeast"/>
        <w:contextualSpacing/>
        <w:rPr>
          <w:rFonts w:ascii="FlandersArtSans-Regular" w:hAnsi="FlandersArtSans-Regular"/>
          <w:sz w:val="22"/>
        </w:rPr>
      </w:pPr>
      <w:r w:rsidRPr="00FC62D4">
        <w:rPr>
          <w:rFonts w:ascii="FlandersArtSans-Regular" w:hAnsi="FlandersArtSans-Regular"/>
          <w:sz w:val="22"/>
        </w:rPr>
        <w:t>Hoofdstuk 2 Steun die niet onderworpen is aan de staatssteunregels</w:t>
      </w:r>
      <w:r>
        <w:rPr>
          <w:rFonts w:ascii="FlandersArtSans-Regular" w:hAnsi="FlandersArtSans-Regular"/>
          <w:sz w:val="22"/>
        </w:rPr>
        <w:t xml:space="preserve"> - Art. 7. </w:t>
      </w:r>
      <w:r w:rsidRPr="00FC62D4">
        <w:rPr>
          <w:rFonts w:ascii="FlandersArtSans-Regular" w:hAnsi="FlandersArtSans-Regular"/>
          <w:sz w:val="22"/>
        </w:rPr>
        <w:t>Steun aan entiteiten die niet als ondernemingen worden beschouwd, is niet onderworpen aan de staatssteunregels</w:t>
      </w:r>
      <w:r>
        <w:rPr>
          <w:rFonts w:ascii="FlandersArtSans-Regular" w:hAnsi="FlandersArtSans-Regular"/>
          <w:sz w:val="22"/>
        </w:rPr>
        <w:t>.</w:t>
      </w:r>
    </w:p>
    <w:p w14:paraId="1A685C69" w14:textId="79DB336B" w:rsidR="007E542B" w:rsidRDefault="007E542B" w:rsidP="00FC62D4">
      <w:pPr>
        <w:spacing w:line="300" w:lineRule="atLeast"/>
        <w:contextualSpacing/>
        <w:rPr>
          <w:rFonts w:ascii="FlandersArtSans-Regular" w:hAnsi="FlandersArtSans-Regular"/>
          <w:sz w:val="22"/>
        </w:rPr>
      </w:pPr>
    </w:p>
    <w:p w14:paraId="69509877" w14:textId="40027A23" w:rsidR="007E542B" w:rsidRDefault="007E542B" w:rsidP="00FC62D4">
      <w:pPr>
        <w:spacing w:line="300" w:lineRule="atLeast"/>
        <w:contextualSpacing/>
        <w:rPr>
          <w:rFonts w:ascii="FlandersArtSans-Regular" w:hAnsi="FlandersArtSans-Regular"/>
          <w:sz w:val="22"/>
        </w:rPr>
      </w:pPr>
    </w:p>
    <w:p w14:paraId="3A145BB8" w14:textId="7BEFDA16" w:rsidR="007E542B" w:rsidRDefault="007E542B" w:rsidP="00FC62D4">
      <w:pPr>
        <w:spacing w:line="300" w:lineRule="atLeast"/>
        <w:contextualSpacing/>
        <w:rPr>
          <w:rFonts w:ascii="FlandersArtSans-Regular" w:hAnsi="FlandersArtSans-Regular"/>
          <w:sz w:val="22"/>
        </w:rPr>
      </w:pPr>
    </w:p>
    <w:p w14:paraId="3B8E8803" w14:textId="2CAD011D" w:rsidR="007D349D" w:rsidRDefault="007D349D" w:rsidP="00FC62D4">
      <w:pPr>
        <w:spacing w:line="300" w:lineRule="atLeast"/>
        <w:contextualSpacing/>
        <w:rPr>
          <w:rFonts w:ascii="FlandersArtSans-Regular" w:hAnsi="FlandersArtSans-Regular"/>
          <w:sz w:val="22"/>
        </w:rPr>
      </w:pPr>
    </w:p>
    <w:p w14:paraId="041091DA" w14:textId="77777777" w:rsidR="007D349D" w:rsidRDefault="007D349D" w:rsidP="00FC62D4">
      <w:pPr>
        <w:spacing w:line="300" w:lineRule="atLeast"/>
        <w:contextualSpacing/>
        <w:rPr>
          <w:rFonts w:ascii="FlandersArtSans-Regular" w:hAnsi="FlandersArtSans-Regular"/>
          <w:sz w:val="22"/>
        </w:rPr>
      </w:pPr>
    </w:p>
    <w:p w14:paraId="300926F7" w14:textId="604AF0FA" w:rsidR="007E542B" w:rsidRDefault="007E542B" w:rsidP="00FC62D4">
      <w:pPr>
        <w:spacing w:line="300" w:lineRule="atLeast"/>
        <w:contextualSpacing/>
        <w:rPr>
          <w:rFonts w:ascii="FlandersArtSans-Regular" w:hAnsi="FlandersArtSans-Regular"/>
          <w:sz w:val="22"/>
        </w:rPr>
      </w:pPr>
    </w:p>
    <w:p w14:paraId="360B9797" w14:textId="31B1869A" w:rsidR="007E542B" w:rsidRDefault="007E542B" w:rsidP="00FC62D4">
      <w:pPr>
        <w:spacing w:line="300" w:lineRule="atLeast"/>
        <w:contextualSpacing/>
        <w:rPr>
          <w:rFonts w:ascii="FlandersArtSans-Regular" w:hAnsi="FlandersArtSans-Regular"/>
          <w:sz w:val="22"/>
        </w:rPr>
      </w:pPr>
    </w:p>
    <w:p w14:paraId="02859AE4" w14:textId="1A0CE414" w:rsidR="007E542B" w:rsidRDefault="007E542B" w:rsidP="00FC62D4">
      <w:pPr>
        <w:spacing w:line="300" w:lineRule="atLeast"/>
        <w:contextualSpacing/>
        <w:rPr>
          <w:rFonts w:ascii="FlandersArtSans-Regular" w:hAnsi="FlandersArtSans-Regular"/>
          <w:sz w:val="22"/>
        </w:rPr>
      </w:pPr>
    </w:p>
    <w:p w14:paraId="7B9681B8" w14:textId="77777777" w:rsidR="007E542B" w:rsidRDefault="007E542B" w:rsidP="00FC62D4">
      <w:pPr>
        <w:spacing w:line="300" w:lineRule="atLeast"/>
        <w:contextualSpacing/>
        <w:rPr>
          <w:rFonts w:ascii="FlandersArtSans-Regular" w:hAnsi="FlandersArtSans-Regular"/>
          <w:sz w:val="22"/>
        </w:rPr>
      </w:pPr>
    </w:p>
    <w:p w14:paraId="11DBFD31" w14:textId="77777777" w:rsidR="00D52C98" w:rsidRPr="00730EF5" w:rsidRDefault="00D52C98" w:rsidP="00942812">
      <w:pPr>
        <w:pStyle w:val="Kop1"/>
        <w:numPr>
          <w:ilvl w:val="0"/>
          <w:numId w:val="13"/>
        </w:numPr>
        <w:spacing w:line="300" w:lineRule="atLeast"/>
        <w:contextualSpacing/>
        <w:rPr>
          <w:rFonts w:ascii="FlandersArtSans-Regular" w:hAnsi="FlandersArtSans-Regular"/>
          <w:b w:val="0"/>
          <w:color w:val="3C3D3C"/>
          <w:sz w:val="36"/>
        </w:rPr>
      </w:pPr>
      <w:bookmarkStart w:id="17" w:name="_Toc465155608"/>
      <w:r w:rsidRPr="00730EF5">
        <w:rPr>
          <w:rFonts w:ascii="FlandersArtSans-Regular" w:hAnsi="FlandersArtSans-Regular"/>
          <w:b w:val="0"/>
          <w:color w:val="3C3D3C"/>
          <w:sz w:val="36"/>
        </w:rPr>
        <w:lastRenderedPageBreak/>
        <w:t>Hoe dien je een projectvoorstel in?</w:t>
      </w:r>
      <w:bookmarkEnd w:id="17"/>
    </w:p>
    <w:p w14:paraId="11DBFD32" w14:textId="77777777" w:rsidR="00D52C98" w:rsidRPr="00730EF5" w:rsidRDefault="00D52C98" w:rsidP="00EA77F6">
      <w:pPr>
        <w:spacing w:after="0" w:line="300" w:lineRule="atLeast"/>
        <w:contextualSpacing/>
        <w:rPr>
          <w:rFonts w:ascii="FlandersArtSans-Regular" w:hAnsi="FlandersArtSans-Regular" w:cs="Arial"/>
          <w:sz w:val="22"/>
        </w:rPr>
      </w:pPr>
    </w:p>
    <w:p w14:paraId="11DBFD33" w14:textId="77777777" w:rsidR="00331B65" w:rsidRPr="00730EF5" w:rsidRDefault="00820ED2" w:rsidP="00EA77F6">
      <w:pPr>
        <w:pStyle w:val="Kop2"/>
        <w:spacing w:line="300" w:lineRule="atLeast"/>
        <w:ind w:left="862" w:hanging="720"/>
        <w:contextualSpacing/>
        <w:rPr>
          <w:rFonts w:ascii="FlandersArtSans-Regular" w:hAnsi="FlandersArtSans-Regular"/>
          <w:color w:val="373636"/>
          <w:sz w:val="32"/>
        </w:rPr>
      </w:pPr>
      <w:bookmarkStart w:id="18" w:name="_Toc465155609"/>
      <w:r w:rsidRPr="00730EF5">
        <w:rPr>
          <w:rFonts w:ascii="FlandersArtSans-Regular" w:hAnsi="FlandersArtSans-Regular"/>
          <w:color w:val="373636"/>
          <w:sz w:val="32"/>
        </w:rPr>
        <w:t>4</w:t>
      </w:r>
      <w:r w:rsidR="00BD4E2A" w:rsidRPr="00730EF5">
        <w:rPr>
          <w:rFonts w:ascii="FlandersArtSans-Regular" w:hAnsi="FlandersArtSans-Regular"/>
          <w:color w:val="373636"/>
          <w:sz w:val="32"/>
        </w:rPr>
        <w:t>.1</w:t>
      </w:r>
      <w:r w:rsidR="00BD4E2A" w:rsidRPr="00730EF5">
        <w:rPr>
          <w:rFonts w:ascii="FlandersArtSans-Regular" w:hAnsi="FlandersArtSans-Regular"/>
          <w:color w:val="373636"/>
          <w:sz w:val="32"/>
        </w:rPr>
        <w:tab/>
      </w:r>
      <w:r w:rsidR="00331B65" w:rsidRPr="00730EF5">
        <w:rPr>
          <w:rFonts w:ascii="FlandersArtSans-Regular" w:hAnsi="FlandersArtSans-Regular"/>
          <w:color w:val="373636"/>
          <w:sz w:val="32"/>
        </w:rPr>
        <w:t>Registratie in de ESF-applicatie</w:t>
      </w:r>
      <w:bookmarkEnd w:id="18"/>
    </w:p>
    <w:p w14:paraId="11DBFD34" w14:textId="77777777" w:rsidR="0081284D" w:rsidRPr="00730EF5" w:rsidRDefault="0081284D" w:rsidP="00EA77F6">
      <w:pPr>
        <w:spacing w:after="0" w:line="300" w:lineRule="atLeast"/>
        <w:contextualSpacing/>
        <w:rPr>
          <w:rFonts w:ascii="FlandersArtSans-Regular" w:hAnsi="FlandersArtSans-Regular" w:cs="Arial"/>
          <w:sz w:val="22"/>
        </w:rPr>
      </w:pPr>
    </w:p>
    <w:p w14:paraId="11DBFD35" w14:textId="77777777" w:rsidR="00BD4E2A" w:rsidRPr="00730EF5" w:rsidRDefault="00BD4E2A"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Een project indienen kan enkel via de ESF-applicatie. De toegang daartoe is mogelijk met een elektronische ID-kaart of het federaal token.</w:t>
      </w:r>
    </w:p>
    <w:p w14:paraId="11DBFD36" w14:textId="77777777" w:rsidR="00BD4E2A" w:rsidRPr="00730EF5" w:rsidRDefault="00BD4E2A"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Via volgende link kan je de software voor de </w:t>
      </w:r>
      <w:proofErr w:type="spellStart"/>
      <w:r w:rsidRPr="00730EF5">
        <w:rPr>
          <w:rFonts w:ascii="FlandersArtSans-Regular" w:hAnsi="FlandersArtSans-Regular" w:cs="Arial"/>
          <w:sz w:val="22"/>
        </w:rPr>
        <w:t>eID</w:t>
      </w:r>
      <w:proofErr w:type="spellEnd"/>
      <w:r w:rsidRPr="00730EF5">
        <w:rPr>
          <w:rFonts w:ascii="FlandersArtSans-Regular" w:hAnsi="FlandersArtSans-Regular" w:cs="Arial"/>
          <w:sz w:val="22"/>
        </w:rPr>
        <w:t xml:space="preserve"> installeren of het federaal token aanvragen:</w:t>
      </w:r>
    </w:p>
    <w:p w14:paraId="11DBFD37" w14:textId="77777777" w:rsidR="00BD4E2A" w:rsidRPr="00730EF5" w:rsidRDefault="00BD4E2A"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http://www.belgium.be/nl/online_dienst/app_zich_inschrijven.jsp</w:t>
      </w:r>
    </w:p>
    <w:p w14:paraId="11DBFD39" w14:textId="77777777" w:rsidR="0081284D" w:rsidRPr="00730EF5" w:rsidRDefault="00BD4E2A" w:rsidP="00EA77F6">
      <w:pPr>
        <w:pStyle w:val="Kop2"/>
        <w:spacing w:line="300" w:lineRule="atLeast"/>
        <w:ind w:left="862" w:hanging="720"/>
        <w:contextualSpacing/>
        <w:rPr>
          <w:rFonts w:ascii="FlandersArtSans-Regular" w:hAnsi="FlandersArtSans-Regular"/>
          <w:color w:val="373636"/>
          <w:sz w:val="32"/>
        </w:rPr>
      </w:pPr>
      <w:bookmarkStart w:id="19" w:name="_Toc465155610"/>
      <w:r w:rsidRPr="00730EF5">
        <w:rPr>
          <w:rFonts w:ascii="FlandersArtSans-Regular" w:hAnsi="FlandersArtSans-Regular"/>
          <w:color w:val="373636"/>
          <w:sz w:val="32"/>
        </w:rPr>
        <w:t>4.2</w:t>
      </w:r>
      <w:r w:rsidRPr="00730EF5">
        <w:rPr>
          <w:rFonts w:ascii="FlandersArtSans-Regular" w:hAnsi="FlandersArtSans-Regular"/>
          <w:color w:val="373636"/>
          <w:sz w:val="32"/>
        </w:rPr>
        <w:tab/>
      </w:r>
      <w:r w:rsidR="0081284D" w:rsidRPr="00730EF5">
        <w:rPr>
          <w:rFonts w:ascii="FlandersArtSans-Regular" w:hAnsi="FlandersArtSans-Regular"/>
          <w:color w:val="373636"/>
          <w:sz w:val="32"/>
        </w:rPr>
        <w:t>Indienen projectvoorstel</w:t>
      </w:r>
      <w:bookmarkEnd w:id="19"/>
    </w:p>
    <w:p w14:paraId="11DBFD3A" w14:textId="77777777" w:rsidR="0081284D" w:rsidRPr="00730EF5" w:rsidRDefault="0081284D" w:rsidP="00EA77F6">
      <w:pPr>
        <w:spacing w:after="0" w:line="300" w:lineRule="atLeast"/>
        <w:contextualSpacing/>
        <w:rPr>
          <w:rFonts w:ascii="FlandersArtSans-Regular" w:hAnsi="FlandersArtSans-Regular" w:cs="Arial"/>
          <w:sz w:val="22"/>
          <w:lang w:val="nl"/>
        </w:rPr>
      </w:pPr>
    </w:p>
    <w:p w14:paraId="11DBFD3B" w14:textId="77777777" w:rsidR="008079F9" w:rsidRPr="00730EF5" w:rsidRDefault="008079F9"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Om het projectvoorstel in te dienen, moet u inloggen in de ESF-applicatie. Hiervoor heeft u uw ondernemingsnummer nodig. </w:t>
      </w:r>
    </w:p>
    <w:p w14:paraId="11DBFD3C" w14:textId="77777777" w:rsidR="008079F9" w:rsidRPr="00730EF5" w:rsidRDefault="008079F9"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Op volgende webpagina vind je alle informatie: </w:t>
      </w:r>
      <w:hyperlink r:id="rId15" w:history="1">
        <w:r w:rsidRPr="00730EF5">
          <w:rPr>
            <w:rStyle w:val="Hyperlink"/>
            <w:rFonts w:ascii="FlandersArtSans-Regular" w:hAnsi="FlandersArtSans-Regular" w:cs="Arial"/>
            <w:color w:val="auto"/>
            <w:sz w:val="22"/>
          </w:rPr>
          <w:t>http://esf-agentschap.be/nl/node/25229</w:t>
        </w:r>
      </w:hyperlink>
    </w:p>
    <w:p w14:paraId="11DBFD3D" w14:textId="77777777" w:rsidR="008079F9" w:rsidRPr="00730EF5" w:rsidRDefault="008079F9" w:rsidP="00EA77F6">
      <w:pPr>
        <w:spacing w:after="0" w:line="300" w:lineRule="atLeast"/>
        <w:contextualSpacing/>
        <w:rPr>
          <w:rFonts w:ascii="FlandersArtSans-Regular" w:hAnsi="FlandersArtSans-Regular" w:cs="Arial"/>
          <w:sz w:val="22"/>
        </w:rPr>
      </w:pPr>
    </w:p>
    <w:p w14:paraId="11DBFD3E" w14:textId="77777777" w:rsidR="008079F9" w:rsidRPr="00730EF5" w:rsidRDefault="008079F9"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Na het aanmelden vindt u onder het tabblad ‘Oproep’ de gewenste openstaande oproep. U kan ook het oproepnummer intikken en ‘zoeken’.</w:t>
      </w:r>
    </w:p>
    <w:p w14:paraId="11DBFD3F" w14:textId="77777777" w:rsidR="008079F9" w:rsidRPr="00730EF5" w:rsidRDefault="008079F9" w:rsidP="00EA77F6">
      <w:pPr>
        <w:spacing w:after="0" w:line="300" w:lineRule="atLeast"/>
        <w:contextualSpacing/>
        <w:rPr>
          <w:rFonts w:ascii="FlandersArtSans-Regular" w:hAnsi="FlandersArtSans-Regular" w:cs="Arial"/>
          <w:sz w:val="22"/>
        </w:rPr>
      </w:pPr>
    </w:p>
    <w:p w14:paraId="11DBFD40" w14:textId="77777777" w:rsidR="008079F9" w:rsidRPr="00730EF5" w:rsidRDefault="008079F9"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Onder het tabblad ‘Bijlagen’ vindt u alle nodige informatie: de oproepfiche, de inhoudelijke handleiding en de financiële handleiding. Daarnaast zijn er nog andere documenten zoals een gedetailleerd kosten- en financieringsschema en verschillende sjablonen.</w:t>
      </w:r>
    </w:p>
    <w:p w14:paraId="11DBFD41" w14:textId="77777777" w:rsidR="008079F9" w:rsidRPr="00730EF5" w:rsidRDefault="008079F9"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Lees al deze documenten goed door alvorens het projectvoorstel in te dienen.</w:t>
      </w:r>
    </w:p>
    <w:p w14:paraId="11DBFD42" w14:textId="77777777" w:rsidR="008079F9" w:rsidRPr="00730EF5" w:rsidRDefault="008079F9" w:rsidP="00EA77F6">
      <w:pPr>
        <w:spacing w:after="0" w:line="300" w:lineRule="atLeast"/>
        <w:contextualSpacing/>
        <w:rPr>
          <w:rFonts w:ascii="FlandersArtSans-Regular" w:hAnsi="FlandersArtSans-Regular" w:cs="Arial"/>
          <w:sz w:val="22"/>
        </w:rPr>
      </w:pPr>
    </w:p>
    <w:p w14:paraId="11DBFD43" w14:textId="77777777" w:rsidR="008079F9" w:rsidRPr="00730EF5" w:rsidRDefault="008079F9" w:rsidP="00EA77F6">
      <w:pPr>
        <w:spacing w:after="0" w:line="300" w:lineRule="atLeast"/>
        <w:contextualSpacing/>
        <w:rPr>
          <w:rFonts w:ascii="FlandersArtSans-Regular" w:hAnsi="FlandersArtSans-Regular" w:cs="Arial"/>
          <w:sz w:val="22"/>
          <w:lang w:val="nl"/>
        </w:rPr>
      </w:pPr>
      <w:r w:rsidRPr="00730EF5">
        <w:rPr>
          <w:rFonts w:ascii="FlandersArtSans-Regular" w:hAnsi="FlandersArtSans-Regular" w:cs="Arial"/>
          <w:sz w:val="22"/>
          <w:lang w:val="nl"/>
        </w:rPr>
        <w:t xml:space="preserve">Bij het aanmaken van het projectvoorstel heb je volgende documenten nodig: </w:t>
      </w:r>
    </w:p>
    <w:p w14:paraId="11DBFD44" w14:textId="77777777" w:rsidR="008079F9" w:rsidRPr="00730EF5" w:rsidRDefault="008079F9" w:rsidP="00EA77F6">
      <w:pPr>
        <w:spacing w:after="0" w:line="300" w:lineRule="atLeast"/>
        <w:contextualSpacing/>
        <w:rPr>
          <w:rFonts w:ascii="FlandersArtSans-Regular" w:hAnsi="FlandersArtSans-Regular" w:cs="Arial"/>
          <w:sz w:val="22"/>
        </w:rPr>
      </w:pPr>
    </w:p>
    <w:p w14:paraId="11DBFD45" w14:textId="77777777" w:rsidR="008079F9" w:rsidRPr="00730EF5" w:rsidRDefault="008079F9" w:rsidP="00EA77F6">
      <w:pPr>
        <w:spacing w:after="0" w:line="300" w:lineRule="atLeast"/>
        <w:ind w:left="708"/>
        <w:contextualSpacing/>
        <w:jc w:val="center"/>
        <w:rPr>
          <w:rFonts w:ascii="FlandersArtSans-Regular" w:hAnsi="FlandersArtSans-Regular" w:cs="Arial"/>
          <w:sz w:val="22"/>
        </w:rPr>
      </w:pPr>
      <w:r w:rsidRPr="00730EF5">
        <w:rPr>
          <w:rFonts w:ascii="FlandersArtSans-Regular" w:hAnsi="FlandersArtSans-Regular" w:cs="Arial"/>
          <w:sz w:val="22"/>
        </w:rPr>
        <w:t>CHECKLIST VAN DOCUMENTEN</w:t>
      </w:r>
    </w:p>
    <w:p w14:paraId="11DBFD46" w14:textId="77777777" w:rsidR="008079F9" w:rsidRPr="00730EF5" w:rsidRDefault="008079F9" w:rsidP="00EA77F6">
      <w:pPr>
        <w:spacing w:after="0" w:line="300" w:lineRule="atLeast"/>
        <w:contextualSpacing/>
        <w:rPr>
          <w:rFonts w:ascii="FlandersArtSans-Regular" w:hAnsi="FlandersArtSans-Regular"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9"/>
        <w:gridCol w:w="2268"/>
      </w:tblGrid>
      <w:tr w:rsidR="008079F9" w:rsidRPr="00730EF5" w14:paraId="11DBFD49" w14:textId="77777777" w:rsidTr="008079F9">
        <w:trPr>
          <w:jc w:val="center"/>
        </w:trPr>
        <w:tc>
          <w:tcPr>
            <w:tcW w:w="4929" w:type="dxa"/>
            <w:shd w:val="clear" w:color="auto" w:fill="BFBFBF"/>
          </w:tcPr>
          <w:p w14:paraId="11DBFD47" w14:textId="77777777" w:rsidR="008079F9" w:rsidRPr="00730EF5" w:rsidRDefault="008079F9"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Naam document</w:t>
            </w:r>
          </w:p>
        </w:tc>
        <w:tc>
          <w:tcPr>
            <w:tcW w:w="2268" w:type="dxa"/>
            <w:shd w:val="clear" w:color="auto" w:fill="BFBFBF"/>
          </w:tcPr>
          <w:p w14:paraId="11DBFD48" w14:textId="77777777" w:rsidR="008079F9" w:rsidRPr="00730EF5" w:rsidRDefault="008079F9"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Type document </w:t>
            </w:r>
          </w:p>
        </w:tc>
      </w:tr>
      <w:tr w:rsidR="008079F9" w:rsidRPr="00730EF5" w14:paraId="11DBFD4C" w14:textId="77777777" w:rsidTr="008079F9">
        <w:trPr>
          <w:jc w:val="center"/>
        </w:trPr>
        <w:tc>
          <w:tcPr>
            <w:tcW w:w="4929" w:type="dxa"/>
          </w:tcPr>
          <w:p w14:paraId="11DBFD4A" w14:textId="77777777" w:rsidR="008079F9" w:rsidRPr="00730EF5" w:rsidRDefault="008079F9"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Inhoudelijke analyse</w:t>
            </w:r>
          </w:p>
        </w:tc>
        <w:tc>
          <w:tcPr>
            <w:tcW w:w="2268" w:type="dxa"/>
          </w:tcPr>
          <w:p w14:paraId="11DBFD4B" w14:textId="77777777" w:rsidR="008079F9" w:rsidRPr="00730EF5" w:rsidRDefault="008079F9"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Word</w:t>
            </w:r>
          </w:p>
        </w:tc>
      </w:tr>
      <w:tr w:rsidR="00A56348" w:rsidRPr="00730EF5" w14:paraId="11DBFD4F" w14:textId="77777777" w:rsidTr="008079F9">
        <w:trPr>
          <w:jc w:val="center"/>
        </w:trPr>
        <w:tc>
          <w:tcPr>
            <w:tcW w:w="4929" w:type="dxa"/>
          </w:tcPr>
          <w:p w14:paraId="11DBFD4D" w14:textId="77777777" w:rsidR="00A56348" w:rsidRPr="00730EF5" w:rsidRDefault="00A56348" w:rsidP="00EA77F6">
            <w:pPr>
              <w:spacing w:after="0" w:line="300" w:lineRule="atLeast"/>
              <w:contextualSpacing/>
              <w:rPr>
                <w:rFonts w:ascii="FlandersArtSans-Regular" w:hAnsi="FlandersArtSans-Regular" w:cs="Arial"/>
                <w:sz w:val="22"/>
                <w:highlight w:val="yellow"/>
              </w:rPr>
            </w:pPr>
            <w:r w:rsidRPr="00730EF5">
              <w:rPr>
                <w:rFonts w:ascii="FlandersArtSans-Regular" w:hAnsi="FlandersArtSans-Regular" w:cs="Arial"/>
                <w:sz w:val="22"/>
              </w:rPr>
              <w:t>Begroting kosten en financiering</w:t>
            </w:r>
          </w:p>
        </w:tc>
        <w:tc>
          <w:tcPr>
            <w:tcW w:w="2268" w:type="dxa"/>
          </w:tcPr>
          <w:p w14:paraId="11DBFD4E" w14:textId="77777777" w:rsidR="00A56348" w:rsidRPr="00730EF5" w:rsidRDefault="00A56348"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Excel</w:t>
            </w:r>
          </w:p>
        </w:tc>
      </w:tr>
      <w:tr w:rsidR="00A56348" w:rsidRPr="00730EF5" w14:paraId="11DBFD52" w14:textId="77777777" w:rsidTr="008079F9">
        <w:trPr>
          <w:jc w:val="center"/>
        </w:trPr>
        <w:tc>
          <w:tcPr>
            <w:tcW w:w="4929" w:type="dxa"/>
          </w:tcPr>
          <w:p w14:paraId="11DBFD50" w14:textId="77777777" w:rsidR="00A56348" w:rsidRPr="00730EF5" w:rsidRDefault="00A56348"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Attest kwaliteitsvereisten</w:t>
            </w:r>
          </w:p>
        </w:tc>
        <w:tc>
          <w:tcPr>
            <w:tcW w:w="2268" w:type="dxa"/>
          </w:tcPr>
          <w:p w14:paraId="11DBFD51" w14:textId="77777777" w:rsidR="00A56348" w:rsidRPr="00374D1D" w:rsidRDefault="00A56348" w:rsidP="00EA77F6">
            <w:pPr>
              <w:spacing w:after="0" w:line="300" w:lineRule="atLeast"/>
              <w:contextualSpacing/>
              <w:rPr>
                <w:rFonts w:ascii="FlandersArtSans-Regular" w:hAnsi="FlandersArtSans-Regular" w:cs="Arial"/>
                <w:sz w:val="22"/>
              </w:rPr>
            </w:pPr>
            <w:r w:rsidRPr="00374D1D">
              <w:rPr>
                <w:rFonts w:ascii="FlandersArtSans-Regular" w:hAnsi="FlandersArtSans-Regular" w:cs="Arial"/>
                <w:sz w:val="22"/>
              </w:rPr>
              <w:t>divers</w:t>
            </w:r>
          </w:p>
        </w:tc>
      </w:tr>
      <w:tr w:rsidR="00B2011B" w:rsidRPr="00730EF5" w14:paraId="11DBFD55" w14:textId="77777777" w:rsidTr="008079F9">
        <w:trPr>
          <w:jc w:val="center"/>
        </w:trPr>
        <w:tc>
          <w:tcPr>
            <w:tcW w:w="4929" w:type="dxa"/>
          </w:tcPr>
          <w:p w14:paraId="11DBFD53" w14:textId="227BB3E1" w:rsidR="00B2011B" w:rsidRPr="00730EF5" w:rsidRDefault="00374D1D" w:rsidP="00EA77F6">
            <w:pPr>
              <w:spacing w:after="0" w:line="300" w:lineRule="atLeast"/>
              <w:contextualSpacing/>
              <w:rPr>
                <w:rFonts w:ascii="FlandersArtSans-Regular" w:hAnsi="FlandersArtSans-Regular" w:cs="Arial"/>
                <w:sz w:val="22"/>
              </w:rPr>
            </w:pPr>
            <w:r>
              <w:rPr>
                <w:rFonts w:ascii="FlandersArtSans-Regular" w:hAnsi="FlandersArtSans-Regular" w:cs="Arial"/>
                <w:sz w:val="22"/>
              </w:rPr>
              <w:t>Projectplanning</w:t>
            </w:r>
          </w:p>
        </w:tc>
        <w:tc>
          <w:tcPr>
            <w:tcW w:w="2268" w:type="dxa"/>
          </w:tcPr>
          <w:p w14:paraId="11DBFD54" w14:textId="03DD92B2" w:rsidR="00B2011B" w:rsidRPr="00374D1D" w:rsidRDefault="00374D1D" w:rsidP="00EA77F6">
            <w:pPr>
              <w:spacing w:after="0" w:line="300" w:lineRule="atLeast"/>
              <w:contextualSpacing/>
              <w:rPr>
                <w:rFonts w:ascii="FlandersArtSans-Regular" w:hAnsi="FlandersArtSans-Regular" w:cs="Arial"/>
                <w:sz w:val="22"/>
              </w:rPr>
            </w:pPr>
            <w:proofErr w:type="spellStart"/>
            <w:r w:rsidRPr="00374D1D">
              <w:rPr>
                <w:rFonts w:ascii="FlandersArtSans-Regular" w:hAnsi="FlandersArtSans-Regular" w:cs="Arial"/>
                <w:sz w:val="22"/>
              </w:rPr>
              <w:t>excel</w:t>
            </w:r>
            <w:proofErr w:type="spellEnd"/>
          </w:p>
        </w:tc>
      </w:tr>
      <w:tr w:rsidR="00A56348" w:rsidRPr="00730EF5" w14:paraId="11DBFD58" w14:textId="77777777" w:rsidTr="008079F9">
        <w:trPr>
          <w:jc w:val="center"/>
        </w:trPr>
        <w:tc>
          <w:tcPr>
            <w:tcW w:w="4929" w:type="dxa"/>
          </w:tcPr>
          <w:p w14:paraId="11DBFD56" w14:textId="2539AC76" w:rsidR="00A56348" w:rsidRPr="00730EF5" w:rsidRDefault="00A56348"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Partnerschapsovereenkomsten</w:t>
            </w:r>
          </w:p>
        </w:tc>
        <w:tc>
          <w:tcPr>
            <w:tcW w:w="2268" w:type="dxa"/>
          </w:tcPr>
          <w:p w14:paraId="11DBFD57" w14:textId="7DB502F0" w:rsidR="00A56348" w:rsidRPr="00374D1D" w:rsidRDefault="00BE6AE7" w:rsidP="00EA77F6">
            <w:pPr>
              <w:spacing w:after="0" w:line="300" w:lineRule="atLeast"/>
              <w:contextualSpacing/>
              <w:rPr>
                <w:rFonts w:ascii="FlandersArtSans-Regular" w:hAnsi="FlandersArtSans-Regular" w:cs="Arial"/>
                <w:sz w:val="22"/>
              </w:rPr>
            </w:pPr>
            <w:r w:rsidRPr="00374D1D">
              <w:rPr>
                <w:rFonts w:ascii="FlandersArtSans-Regular" w:hAnsi="FlandersArtSans-Regular" w:cs="Arial"/>
                <w:sz w:val="22"/>
              </w:rPr>
              <w:t>word</w:t>
            </w:r>
          </w:p>
        </w:tc>
      </w:tr>
    </w:tbl>
    <w:p w14:paraId="11DBFD5B" w14:textId="77777777" w:rsidR="00D52C98" w:rsidRPr="00730EF5" w:rsidRDefault="0081284D" w:rsidP="00942812">
      <w:pPr>
        <w:pStyle w:val="Kop1"/>
        <w:numPr>
          <w:ilvl w:val="0"/>
          <w:numId w:val="13"/>
        </w:numPr>
        <w:spacing w:line="300" w:lineRule="atLeast"/>
        <w:ind w:left="502"/>
        <w:contextualSpacing/>
        <w:rPr>
          <w:rFonts w:ascii="FlandersArtSans-Regular" w:hAnsi="FlandersArtSans-Regular"/>
          <w:b w:val="0"/>
          <w:color w:val="3C3D3C"/>
          <w:sz w:val="36"/>
        </w:rPr>
      </w:pPr>
      <w:bookmarkStart w:id="20" w:name="_Toc465155611"/>
      <w:r w:rsidRPr="00730EF5">
        <w:rPr>
          <w:rFonts w:ascii="FlandersArtSans-Regular" w:hAnsi="FlandersArtSans-Regular"/>
          <w:b w:val="0"/>
          <w:color w:val="3C3D3C"/>
          <w:sz w:val="36"/>
        </w:rPr>
        <w:t>Ondersteuning bij de opmaak en het indienen van het projectvoorstel</w:t>
      </w:r>
      <w:bookmarkEnd w:id="20"/>
    </w:p>
    <w:p w14:paraId="11DBFD5C" w14:textId="77777777" w:rsidR="00D52C98" w:rsidRPr="00730EF5" w:rsidRDefault="00D52C98" w:rsidP="00EA77F6">
      <w:pPr>
        <w:spacing w:line="300" w:lineRule="atLeast"/>
        <w:contextualSpacing/>
        <w:rPr>
          <w:rFonts w:ascii="FlandersArtSans-Regular" w:hAnsi="FlandersArtSans-Regular" w:cs="Arial"/>
          <w:sz w:val="22"/>
        </w:rPr>
      </w:pPr>
    </w:p>
    <w:p w14:paraId="11DBFD5D" w14:textId="77777777" w:rsidR="008079F9" w:rsidRPr="00730EF5" w:rsidRDefault="008079F9" w:rsidP="00EA77F6">
      <w:pPr>
        <w:spacing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Tot en met de deadline voor indiening van je projectaanvraag kun je bij de medewerkers van ESF Vlaanderen terecht voor volgende </w:t>
      </w:r>
      <w:r w:rsidRPr="00730EF5">
        <w:rPr>
          <w:rFonts w:ascii="FlandersArtSans-Regular" w:hAnsi="FlandersArtSans-Regular" w:cs="Arial"/>
          <w:b/>
          <w:sz w:val="22"/>
        </w:rPr>
        <w:t>ondersteuningsvormen</w:t>
      </w:r>
      <w:r w:rsidRPr="00730EF5">
        <w:rPr>
          <w:rFonts w:ascii="FlandersArtSans-Regular" w:hAnsi="FlandersArtSans-Regular" w:cs="Arial"/>
          <w:sz w:val="22"/>
        </w:rPr>
        <w:t>:</w:t>
      </w:r>
    </w:p>
    <w:p w14:paraId="11DBFD5E" w14:textId="12DE8112" w:rsidR="008079F9" w:rsidRDefault="008079F9" w:rsidP="00942812">
      <w:pPr>
        <w:numPr>
          <w:ilvl w:val="0"/>
          <w:numId w:val="3"/>
        </w:numPr>
        <w:spacing w:line="300" w:lineRule="atLeast"/>
        <w:contextualSpacing/>
        <w:rPr>
          <w:rStyle w:val="Hyperlink"/>
          <w:rFonts w:ascii="FlandersArtSans-Regular" w:hAnsi="FlandersArtSans-Regular" w:cs="Arial"/>
          <w:color w:val="auto"/>
          <w:sz w:val="22"/>
          <w:u w:val="none"/>
        </w:rPr>
      </w:pPr>
      <w:r w:rsidRPr="00E157D6">
        <w:rPr>
          <w:rFonts w:ascii="FlandersArtSans-Regular" w:hAnsi="FlandersArtSans-Regular" w:cs="Arial"/>
          <w:sz w:val="22"/>
        </w:rPr>
        <w:t xml:space="preserve">inhoudelijke en financiële ondersteuning: </w:t>
      </w:r>
      <w:hyperlink r:id="rId16" w:history="1">
        <w:r w:rsidR="00BC02F3" w:rsidRPr="000D52F3">
          <w:rPr>
            <w:rStyle w:val="Hyperlink"/>
            <w:rFonts w:ascii="FlandersArtSans-Regular" w:hAnsi="FlandersArtSans-Regular" w:cs="Arial"/>
            <w:sz w:val="22"/>
          </w:rPr>
          <w:t>hewa.mikaeli@wse.vlaanderen.be</w:t>
        </w:r>
      </w:hyperlink>
      <w:r w:rsidR="00BC02F3">
        <w:rPr>
          <w:rStyle w:val="Hyperlink"/>
          <w:rFonts w:ascii="FlandersArtSans-Regular" w:hAnsi="FlandersArtSans-Regular" w:cs="Arial"/>
          <w:sz w:val="22"/>
          <w:u w:val="none"/>
        </w:rPr>
        <w:t xml:space="preserve"> </w:t>
      </w:r>
      <w:r w:rsidR="00BC02F3">
        <w:rPr>
          <w:rStyle w:val="Hyperlink"/>
          <w:rFonts w:ascii="FlandersArtSans-Regular" w:hAnsi="FlandersArtSans-Regular" w:cs="Arial"/>
          <w:color w:val="auto"/>
          <w:sz w:val="22"/>
          <w:u w:val="none"/>
        </w:rPr>
        <w:t xml:space="preserve"> of </w:t>
      </w:r>
      <w:hyperlink r:id="rId17" w:history="1">
        <w:r w:rsidR="00D20565" w:rsidRPr="000D52F3">
          <w:rPr>
            <w:rStyle w:val="Hyperlink"/>
            <w:rFonts w:ascii="FlandersArtSans-Regular" w:hAnsi="FlandersArtSans-Regular" w:cs="Arial"/>
            <w:sz w:val="22"/>
          </w:rPr>
          <w:t>eveline.vernest@wse.vlaanderen.be</w:t>
        </w:r>
      </w:hyperlink>
    </w:p>
    <w:p w14:paraId="11DBFD5F" w14:textId="77777777" w:rsidR="008079F9" w:rsidRPr="00D20565" w:rsidRDefault="008079F9" w:rsidP="00942812">
      <w:pPr>
        <w:numPr>
          <w:ilvl w:val="0"/>
          <w:numId w:val="3"/>
        </w:numPr>
        <w:spacing w:line="300" w:lineRule="atLeast"/>
        <w:contextualSpacing/>
        <w:rPr>
          <w:rFonts w:ascii="FlandersArtSans-Regular" w:hAnsi="FlandersArtSans-Regular" w:cs="Arial"/>
          <w:sz w:val="22"/>
        </w:rPr>
      </w:pPr>
      <w:r w:rsidRPr="00D20565">
        <w:rPr>
          <w:rFonts w:ascii="FlandersArtSans-Regular" w:hAnsi="FlandersArtSans-Regular" w:cs="Arial"/>
          <w:sz w:val="22"/>
        </w:rPr>
        <w:t xml:space="preserve">de ESF applicatie (IT-ondersteuning): </w:t>
      </w:r>
      <w:hyperlink r:id="rId18" w:history="1">
        <w:r w:rsidRPr="00D20565">
          <w:rPr>
            <w:rStyle w:val="Hyperlink"/>
            <w:rFonts w:ascii="FlandersArtSans-Regular" w:hAnsi="FlandersArtSans-Regular" w:cs="Arial"/>
            <w:sz w:val="22"/>
          </w:rPr>
          <w:t>esfsupport@vlaanderen.be</w:t>
        </w:r>
      </w:hyperlink>
    </w:p>
    <w:p w14:paraId="11DBFD60" w14:textId="77777777" w:rsidR="008079F9" w:rsidRDefault="008079F9" w:rsidP="00942812">
      <w:pPr>
        <w:numPr>
          <w:ilvl w:val="0"/>
          <w:numId w:val="3"/>
        </w:numPr>
        <w:spacing w:line="300" w:lineRule="atLeast"/>
        <w:contextualSpacing/>
        <w:rPr>
          <w:rFonts w:ascii="FlandersArtSans-Regular" w:hAnsi="FlandersArtSans-Regular" w:cs="Arial"/>
          <w:sz w:val="22"/>
        </w:rPr>
      </w:pPr>
      <w:r w:rsidRPr="00B2011B">
        <w:rPr>
          <w:rFonts w:ascii="FlandersArtSans-Regular" w:hAnsi="FlandersArtSans-Regular" w:cs="Arial"/>
          <w:sz w:val="22"/>
        </w:rPr>
        <w:t xml:space="preserve">de minimale kwaliteitsvereisten: </w:t>
      </w:r>
      <w:hyperlink r:id="rId19" w:history="1">
        <w:r w:rsidR="0051421A" w:rsidRPr="00B2011B">
          <w:rPr>
            <w:rStyle w:val="Hyperlink"/>
            <w:rFonts w:ascii="FlandersArtSans-Regular" w:hAnsi="FlandersArtSans-Regular" w:cs="Arial"/>
            <w:sz w:val="22"/>
          </w:rPr>
          <w:t>erik.conings@wse.vlaanderen.be</w:t>
        </w:r>
      </w:hyperlink>
      <w:r w:rsidRPr="00B2011B">
        <w:rPr>
          <w:rFonts w:ascii="FlandersArtSans-Regular" w:hAnsi="FlandersArtSans-Regular" w:cs="Arial"/>
          <w:sz w:val="22"/>
        </w:rPr>
        <w:t xml:space="preserve">. </w:t>
      </w:r>
    </w:p>
    <w:p w14:paraId="11DBFD61" w14:textId="77777777" w:rsidR="00D52C98" w:rsidRPr="00730EF5" w:rsidRDefault="00D52C98" w:rsidP="00942812">
      <w:pPr>
        <w:pStyle w:val="Kop1"/>
        <w:numPr>
          <w:ilvl w:val="0"/>
          <w:numId w:val="13"/>
        </w:numPr>
        <w:spacing w:line="300" w:lineRule="atLeast"/>
        <w:ind w:left="540"/>
        <w:contextualSpacing/>
        <w:rPr>
          <w:rFonts w:ascii="FlandersArtSans-Regular" w:hAnsi="FlandersArtSans-Regular"/>
          <w:b w:val="0"/>
          <w:color w:val="3C3D3C"/>
          <w:sz w:val="36"/>
        </w:rPr>
      </w:pPr>
      <w:bookmarkStart w:id="21" w:name="_Toc465155612"/>
      <w:r w:rsidRPr="00730EF5">
        <w:rPr>
          <w:rFonts w:ascii="FlandersArtSans-Regular" w:hAnsi="FlandersArtSans-Regular"/>
          <w:b w:val="0"/>
          <w:color w:val="3C3D3C"/>
          <w:sz w:val="36"/>
        </w:rPr>
        <w:lastRenderedPageBreak/>
        <w:t>Hoe weet je of je projectvoorstel is goedgekeurd?</w:t>
      </w:r>
      <w:bookmarkEnd w:id="21"/>
      <w:r w:rsidRPr="00730EF5">
        <w:rPr>
          <w:rFonts w:ascii="FlandersArtSans-Regular" w:hAnsi="FlandersArtSans-Regular"/>
          <w:b w:val="0"/>
          <w:color w:val="3C3D3C"/>
          <w:sz w:val="36"/>
        </w:rPr>
        <w:t xml:space="preserve"> </w:t>
      </w:r>
    </w:p>
    <w:p w14:paraId="11DBFD62" w14:textId="77777777" w:rsidR="00D52C98" w:rsidRPr="00730EF5" w:rsidRDefault="00D52C98" w:rsidP="00EA77F6">
      <w:pPr>
        <w:spacing w:line="300" w:lineRule="atLeast"/>
        <w:contextualSpacing/>
        <w:rPr>
          <w:rFonts w:ascii="FlandersArtSans-Regular" w:hAnsi="FlandersArtSans-Regular" w:cs="Arial"/>
          <w:sz w:val="22"/>
        </w:rPr>
      </w:pPr>
    </w:p>
    <w:p w14:paraId="11DBFD63" w14:textId="77777777" w:rsidR="002523C9" w:rsidRPr="00730EF5" w:rsidRDefault="008079F9" w:rsidP="00EA77F6">
      <w:pPr>
        <w:pStyle w:val="Kop2"/>
        <w:spacing w:line="300" w:lineRule="atLeast"/>
        <w:ind w:left="862" w:hanging="720"/>
        <w:contextualSpacing/>
        <w:rPr>
          <w:rFonts w:ascii="FlandersArtSans-Regular" w:hAnsi="FlandersArtSans-Regular"/>
          <w:color w:val="373636"/>
          <w:sz w:val="32"/>
        </w:rPr>
      </w:pPr>
      <w:bookmarkStart w:id="22" w:name="_Toc465155613"/>
      <w:r w:rsidRPr="00730EF5">
        <w:rPr>
          <w:rFonts w:ascii="FlandersArtSans-Regular" w:hAnsi="FlandersArtSans-Regular"/>
          <w:color w:val="373636"/>
          <w:sz w:val="32"/>
        </w:rPr>
        <w:t>6.1</w:t>
      </w:r>
      <w:r w:rsidRPr="00730EF5">
        <w:rPr>
          <w:rFonts w:ascii="FlandersArtSans-Regular" w:hAnsi="FlandersArtSans-Regular"/>
          <w:color w:val="373636"/>
          <w:sz w:val="32"/>
        </w:rPr>
        <w:tab/>
      </w:r>
      <w:r w:rsidR="006D59BB" w:rsidRPr="00730EF5">
        <w:rPr>
          <w:rFonts w:ascii="FlandersArtSans-Regular" w:hAnsi="FlandersArtSans-Regular"/>
          <w:color w:val="373636"/>
          <w:sz w:val="32"/>
        </w:rPr>
        <w:t>Selectieprocedure</w:t>
      </w:r>
      <w:bookmarkEnd w:id="22"/>
    </w:p>
    <w:p w14:paraId="11DBFD64" w14:textId="77777777" w:rsidR="006D59BB" w:rsidRPr="00730EF5" w:rsidRDefault="006D59BB" w:rsidP="00EA77F6">
      <w:pPr>
        <w:spacing w:after="0" w:line="300" w:lineRule="atLeast"/>
        <w:contextualSpacing/>
        <w:rPr>
          <w:rFonts w:ascii="FlandersArtSans-Regular" w:hAnsi="FlandersArtSans-Regular" w:cs="Arial"/>
          <w:sz w:val="22"/>
        </w:rPr>
      </w:pPr>
    </w:p>
    <w:p w14:paraId="11DBFD65" w14:textId="77777777" w:rsidR="008079F9" w:rsidRPr="00730EF5" w:rsidRDefault="008079F9" w:rsidP="00EA77F6">
      <w:pPr>
        <w:spacing w:after="0" w:line="300" w:lineRule="atLeast"/>
        <w:contextualSpacing/>
        <w:rPr>
          <w:rFonts w:ascii="FlandersArtSans-Regular" w:hAnsi="FlandersArtSans-Regular"/>
          <w:sz w:val="22"/>
        </w:rPr>
      </w:pPr>
      <w:r w:rsidRPr="00730EF5">
        <w:rPr>
          <w:rFonts w:ascii="FlandersArtSans-Regular" w:hAnsi="FlandersArtSans-Regular"/>
          <w:sz w:val="22"/>
        </w:rPr>
        <w:t xml:space="preserve">De beoordelingscriteria voor deze oproep zijn </w:t>
      </w:r>
    </w:p>
    <w:p w14:paraId="11DBFD66" w14:textId="77777777" w:rsidR="008079F9" w:rsidRPr="008374A6" w:rsidRDefault="008079F9" w:rsidP="00942812">
      <w:pPr>
        <w:pStyle w:val="Lijstalinea"/>
        <w:numPr>
          <w:ilvl w:val="0"/>
          <w:numId w:val="11"/>
        </w:numPr>
        <w:spacing w:after="0" w:line="300" w:lineRule="atLeast"/>
        <w:rPr>
          <w:rFonts w:ascii="FlandersArtSans-Regular" w:hAnsi="FlandersArtSans-Regular"/>
          <w:sz w:val="22"/>
        </w:rPr>
      </w:pPr>
      <w:r w:rsidRPr="008374A6">
        <w:rPr>
          <w:rFonts w:ascii="FlandersArtSans-Regular" w:hAnsi="FlandersArtSans-Regular"/>
          <w:sz w:val="22"/>
        </w:rPr>
        <w:t>aanpak en methodiek</w:t>
      </w:r>
    </w:p>
    <w:p w14:paraId="11DBFD67" w14:textId="77777777" w:rsidR="008079F9" w:rsidRPr="008374A6" w:rsidRDefault="008079F9" w:rsidP="00942812">
      <w:pPr>
        <w:pStyle w:val="Lijstalinea"/>
        <w:numPr>
          <w:ilvl w:val="0"/>
          <w:numId w:val="11"/>
        </w:numPr>
        <w:spacing w:after="0" w:line="300" w:lineRule="atLeast"/>
        <w:rPr>
          <w:rFonts w:ascii="FlandersArtSans-Regular" w:hAnsi="FlandersArtSans-Regular"/>
          <w:sz w:val="22"/>
        </w:rPr>
      </w:pPr>
      <w:r w:rsidRPr="008374A6">
        <w:rPr>
          <w:rFonts w:ascii="FlandersArtSans-Regular" w:hAnsi="FlandersArtSans-Regular"/>
          <w:sz w:val="22"/>
        </w:rPr>
        <w:t>deskundigheid en ervaring</w:t>
      </w:r>
    </w:p>
    <w:p w14:paraId="11DBFD68" w14:textId="77777777" w:rsidR="008079F9" w:rsidRPr="00E319DE" w:rsidRDefault="008079F9" w:rsidP="00EA77F6">
      <w:pPr>
        <w:spacing w:after="0" w:line="300" w:lineRule="atLeast"/>
        <w:contextualSpacing/>
        <w:rPr>
          <w:rFonts w:ascii="FlandersArtSans-Regular" w:hAnsi="FlandersArtSans-Regular"/>
          <w:sz w:val="22"/>
        </w:rPr>
      </w:pPr>
      <w:r w:rsidRPr="007E542B">
        <w:rPr>
          <w:rFonts w:ascii="FlandersArtSans-Regular" w:hAnsi="FlandersArtSans-Regular"/>
          <w:sz w:val="22"/>
        </w:rPr>
        <w:t>Deze criteria worden in een totaalscore gewogen met een respectievelijke weging van 60% en 40%.</w:t>
      </w:r>
    </w:p>
    <w:p w14:paraId="11DBFD69" w14:textId="77777777" w:rsidR="008079F9" w:rsidRPr="00E319DE" w:rsidRDefault="008079F9" w:rsidP="00EA77F6">
      <w:pPr>
        <w:pStyle w:val="Lijstalinea"/>
        <w:spacing w:after="0" w:line="300" w:lineRule="atLeast"/>
        <w:ind w:left="0"/>
        <w:rPr>
          <w:rFonts w:ascii="FlandersArtSans-Regular" w:hAnsi="FlandersArtSans-Regular"/>
          <w:sz w:val="22"/>
        </w:rPr>
      </w:pPr>
    </w:p>
    <w:p w14:paraId="11DBFD6A" w14:textId="77777777" w:rsidR="008079F9" w:rsidRPr="00730EF5" w:rsidRDefault="00D125DA" w:rsidP="00EA77F6">
      <w:pPr>
        <w:pStyle w:val="Lijstalinea"/>
        <w:spacing w:after="0" w:line="300" w:lineRule="atLeast"/>
        <w:ind w:left="0"/>
        <w:rPr>
          <w:rFonts w:ascii="FlandersArtSans-Regular" w:hAnsi="FlandersArtSans-Regular"/>
          <w:sz w:val="22"/>
        </w:rPr>
      </w:pPr>
      <w:r w:rsidRPr="00E319DE">
        <w:rPr>
          <w:rFonts w:ascii="FlandersArtSans-Regular" w:hAnsi="FlandersArtSans-Regular"/>
          <w:sz w:val="22"/>
        </w:rPr>
        <w:t xml:space="preserve">In totaal </w:t>
      </w:r>
      <w:r w:rsidR="008079F9" w:rsidRPr="00E319DE">
        <w:rPr>
          <w:rFonts w:ascii="FlandersArtSans-Regular" w:hAnsi="FlandersArtSans-Regular"/>
          <w:sz w:val="22"/>
        </w:rPr>
        <w:t>moet minimum 60% behaald worden voor goedkeuring.</w:t>
      </w:r>
      <w:r w:rsidR="008079F9" w:rsidRPr="00730EF5">
        <w:rPr>
          <w:rFonts w:ascii="FlandersArtSans-Regular" w:hAnsi="FlandersArtSans-Regular"/>
          <w:sz w:val="22"/>
        </w:rPr>
        <w:t xml:space="preserve"> </w:t>
      </w:r>
    </w:p>
    <w:p w14:paraId="11DBFD6B" w14:textId="77777777" w:rsidR="008079F9" w:rsidRPr="00730EF5" w:rsidRDefault="008079F9" w:rsidP="00EA77F6">
      <w:pPr>
        <w:spacing w:after="0" w:line="300" w:lineRule="atLeast"/>
        <w:contextualSpacing/>
        <w:rPr>
          <w:rFonts w:ascii="FlandersArtSans-Regular" w:hAnsi="FlandersArtSans-Regular"/>
          <w:sz w:val="22"/>
        </w:rPr>
      </w:pPr>
    </w:p>
    <w:p w14:paraId="11DBFD6C" w14:textId="00A6F475" w:rsidR="00E42C07" w:rsidRDefault="008079F9" w:rsidP="00EA77F6">
      <w:pPr>
        <w:spacing w:after="0" w:line="300" w:lineRule="atLeast"/>
        <w:contextualSpacing/>
        <w:rPr>
          <w:rFonts w:ascii="FlandersArtSans-Regular" w:hAnsi="FlandersArtSans-Regular"/>
          <w:sz w:val="22"/>
        </w:rPr>
      </w:pPr>
      <w:r w:rsidRPr="00730EF5">
        <w:rPr>
          <w:rFonts w:ascii="FlandersArtSans-Regular" w:hAnsi="FlandersArtSans-Regular"/>
          <w:sz w:val="22"/>
        </w:rPr>
        <w:t xml:space="preserve">Elk ingediend projectvoorstel wordt afzonderlijk gelezen en gescoord door 2 evaluatoren: één </w:t>
      </w:r>
      <w:r w:rsidRPr="007016C4">
        <w:rPr>
          <w:rFonts w:ascii="FlandersArtSans-Regular" w:hAnsi="FlandersArtSans-Regular"/>
          <w:sz w:val="22"/>
        </w:rPr>
        <w:t xml:space="preserve">van ESF Vlaanderen en één </w:t>
      </w:r>
      <w:r w:rsidR="00E477B8">
        <w:rPr>
          <w:rFonts w:ascii="FlandersArtSans-Regular" w:hAnsi="FlandersArtSans-Regular"/>
          <w:sz w:val="22"/>
        </w:rPr>
        <w:t>extern te bepalen evaluator</w:t>
      </w:r>
      <w:r w:rsidR="00E42C07" w:rsidRPr="007016C4">
        <w:rPr>
          <w:rFonts w:ascii="FlandersArtSans-Regular" w:hAnsi="FlandersArtSans-Regular"/>
          <w:sz w:val="22"/>
        </w:rPr>
        <w:t>.</w:t>
      </w:r>
      <w:r w:rsidR="00E42C07">
        <w:rPr>
          <w:rFonts w:ascii="FlandersArtSans-Regular" w:hAnsi="FlandersArtSans-Regular"/>
          <w:sz w:val="22"/>
        </w:rPr>
        <w:t xml:space="preserve"> </w:t>
      </w:r>
    </w:p>
    <w:p w14:paraId="11DBFD6D" w14:textId="77777777" w:rsidR="00E42C07" w:rsidRDefault="008079F9" w:rsidP="00EA77F6">
      <w:pPr>
        <w:spacing w:after="0" w:line="300" w:lineRule="atLeast"/>
        <w:contextualSpacing/>
        <w:rPr>
          <w:rFonts w:ascii="FlandersArtSans-Regular" w:hAnsi="FlandersArtSans-Regular"/>
          <w:sz w:val="22"/>
        </w:rPr>
      </w:pPr>
      <w:r w:rsidRPr="00730EF5">
        <w:rPr>
          <w:rFonts w:ascii="FlandersArtSans-Regular" w:hAnsi="FlandersArtSans-Regular"/>
          <w:sz w:val="22"/>
        </w:rPr>
        <w:t xml:space="preserve">De scoring van het inhoudelijke voorstel gebeurt volgens het beoordelingsschema in bijlage van de oproep. </w:t>
      </w:r>
    </w:p>
    <w:p w14:paraId="11DBFD6E" w14:textId="77777777" w:rsidR="008079F9" w:rsidRPr="00730EF5" w:rsidRDefault="008079F9" w:rsidP="00EA77F6">
      <w:pPr>
        <w:spacing w:after="0" w:line="300" w:lineRule="atLeast"/>
        <w:contextualSpacing/>
        <w:rPr>
          <w:rFonts w:ascii="FlandersArtSans-Regular" w:hAnsi="FlandersArtSans-Regular"/>
          <w:sz w:val="22"/>
        </w:rPr>
      </w:pPr>
      <w:r w:rsidRPr="00730EF5">
        <w:rPr>
          <w:rFonts w:ascii="FlandersArtSans-Regular" w:hAnsi="FlandersArtSans-Regular"/>
          <w:sz w:val="22"/>
        </w:rPr>
        <w:t>De financiële begroting wordt door de ESF-evaluator beoordeeld op basis van de criteria geldend voor deze oproep.</w:t>
      </w:r>
    </w:p>
    <w:p w14:paraId="11DBFD6F" w14:textId="77777777" w:rsidR="008079F9" w:rsidRPr="00730EF5" w:rsidRDefault="008079F9" w:rsidP="00EA77F6">
      <w:pPr>
        <w:spacing w:after="0" w:line="300" w:lineRule="atLeast"/>
        <w:contextualSpacing/>
        <w:rPr>
          <w:rFonts w:ascii="FlandersArtSans-Regular" w:hAnsi="FlandersArtSans-Regular"/>
          <w:sz w:val="22"/>
        </w:rPr>
      </w:pPr>
    </w:p>
    <w:p w14:paraId="11DBFD70" w14:textId="77777777" w:rsidR="008079F9" w:rsidRPr="00730EF5" w:rsidRDefault="008079F9" w:rsidP="00EA77F6">
      <w:pPr>
        <w:spacing w:after="0" w:line="300" w:lineRule="atLeast"/>
        <w:contextualSpacing/>
        <w:rPr>
          <w:rFonts w:ascii="FlandersArtSans-Regular" w:hAnsi="FlandersArtSans-Regular"/>
          <w:sz w:val="22"/>
        </w:rPr>
      </w:pPr>
      <w:r w:rsidRPr="00730EF5">
        <w:rPr>
          <w:rFonts w:ascii="FlandersArtSans-Regular" w:hAnsi="FlandersArtSans-Regular"/>
          <w:sz w:val="22"/>
        </w:rPr>
        <w:t xml:space="preserve">De opgemaakte beoordelingen van de 2 evaluatoren worden besproken op een evaluatiecollege. Unaniem negatief beoordeelde voorstellen worden negatief beslist. </w:t>
      </w:r>
    </w:p>
    <w:p w14:paraId="11DBFD71" w14:textId="77777777" w:rsidR="008079F9" w:rsidRPr="00730EF5" w:rsidRDefault="008079F9" w:rsidP="00EA77F6">
      <w:pPr>
        <w:spacing w:after="0" w:line="300" w:lineRule="atLeast"/>
        <w:contextualSpacing/>
        <w:rPr>
          <w:rFonts w:ascii="FlandersArtSans-Regular" w:hAnsi="FlandersArtSans-Regular"/>
          <w:sz w:val="22"/>
        </w:rPr>
      </w:pPr>
      <w:r w:rsidRPr="00730EF5">
        <w:rPr>
          <w:rFonts w:ascii="FlandersArtSans-Regular" w:hAnsi="FlandersArtSans-Regular"/>
          <w:sz w:val="22"/>
        </w:rPr>
        <w:t>Voor de overige voorstellen wordt een beslissing met consensus nagestreefd. De beslissing is gebaseerd op een inhoudelijke argumentatie en niet op een gemiddelde score.</w:t>
      </w:r>
    </w:p>
    <w:p w14:paraId="11DBFD72" w14:textId="77777777" w:rsidR="008079F9" w:rsidRPr="00730EF5" w:rsidRDefault="008079F9" w:rsidP="00EA77F6">
      <w:pPr>
        <w:spacing w:after="0" w:line="300" w:lineRule="atLeast"/>
        <w:contextualSpacing/>
        <w:rPr>
          <w:rFonts w:ascii="FlandersArtSans-Regular" w:hAnsi="FlandersArtSans-Regular"/>
          <w:sz w:val="22"/>
        </w:rPr>
      </w:pPr>
      <w:r w:rsidRPr="00730EF5">
        <w:rPr>
          <w:rFonts w:ascii="FlandersArtSans-Regular" w:hAnsi="FlandersArtSans-Regular"/>
          <w:sz w:val="22"/>
        </w:rPr>
        <w:t>Indien er geen consensus bereikt wordt door de evaluatoren wordt de beslissing definitief genomen door het Managementcomité op basis van de originele stukken van het projectvoorstel.</w:t>
      </w:r>
    </w:p>
    <w:p w14:paraId="11DBFD73" w14:textId="77777777" w:rsidR="008079F9" w:rsidRPr="00730EF5" w:rsidRDefault="008079F9" w:rsidP="00EA77F6">
      <w:pPr>
        <w:spacing w:after="0" w:line="300" w:lineRule="atLeast"/>
        <w:contextualSpacing/>
        <w:rPr>
          <w:rFonts w:ascii="FlandersArtSans-Regular" w:hAnsi="FlandersArtSans-Regular"/>
          <w:sz w:val="22"/>
        </w:rPr>
      </w:pPr>
    </w:p>
    <w:p w14:paraId="11DBFD74" w14:textId="77777777" w:rsidR="008079F9" w:rsidRPr="00730EF5" w:rsidRDefault="008079F9" w:rsidP="00EA77F6">
      <w:pPr>
        <w:spacing w:after="0" w:line="300" w:lineRule="atLeast"/>
        <w:contextualSpacing/>
        <w:rPr>
          <w:rFonts w:ascii="FlandersArtSans-Regular" w:hAnsi="FlandersArtSans-Regular"/>
          <w:sz w:val="22"/>
        </w:rPr>
      </w:pPr>
      <w:r w:rsidRPr="00730EF5">
        <w:rPr>
          <w:rFonts w:ascii="FlandersArtSans-Regular" w:hAnsi="FlandersArtSans-Regular"/>
          <w:sz w:val="22"/>
        </w:rPr>
        <w:t xml:space="preserve">Het Managementcomité </w:t>
      </w:r>
      <w:r w:rsidR="00EA77F6" w:rsidRPr="00730EF5">
        <w:rPr>
          <w:rFonts w:ascii="FlandersArtSans-Regular" w:hAnsi="FlandersArtSans-Regular"/>
          <w:sz w:val="22"/>
        </w:rPr>
        <w:t>geeft een gemotiveerd advies over</w:t>
      </w:r>
      <w:r w:rsidRPr="00730EF5">
        <w:rPr>
          <w:rFonts w:ascii="FlandersArtSans-Regular" w:hAnsi="FlandersArtSans-Regular"/>
          <w:sz w:val="22"/>
        </w:rPr>
        <w:t xml:space="preserve"> de gevolgde beslissingsprocedure.</w:t>
      </w:r>
    </w:p>
    <w:p w14:paraId="11DBFD75" w14:textId="77777777" w:rsidR="00EA77F6" w:rsidRPr="00730EF5" w:rsidRDefault="00EA77F6" w:rsidP="00EA77F6">
      <w:pPr>
        <w:spacing w:after="0" w:line="300" w:lineRule="atLeast"/>
        <w:contextualSpacing/>
        <w:rPr>
          <w:rFonts w:ascii="FlandersArtSans-Regular" w:hAnsi="FlandersArtSans-Regular"/>
          <w:sz w:val="22"/>
        </w:rPr>
      </w:pPr>
      <w:r w:rsidRPr="00730EF5">
        <w:rPr>
          <w:rFonts w:ascii="FlandersArtSans-Regular" w:hAnsi="FlandersArtSans-Regular"/>
          <w:sz w:val="22"/>
        </w:rPr>
        <w:t>De Managementautoriteit beslist de procedure.</w:t>
      </w:r>
    </w:p>
    <w:p w14:paraId="11DBFD76" w14:textId="77777777" w:rsidR="008079F9" w:rsidRDefault="008079F9" w:rsidP="00EA77F6">
      <w:pPr>
        <w:spacing w:after="0" w:line="300" w:lineRule="atLeast"/>
        <w:contextualSpacing/>
        <w:rPr>
          <w:rFonts w:ascii="FlandersArtSans-Regular" w:hAnsi="FlandersArtSans-Regular"/>
          <w:sz w:val="22"/>
        </w:rPr>
      </w:pPr>
    </w:p>
    <w:p w14:paraId="11DBFD77" w14:textId="77777777" w:rsidR="00EF189A" w:rsidRDefault="00EF189A" w:rsidP="00EF189A">
      <w:pPr>
        <w:spacing w:after="0" w:line="340" w:lineRule="atLeast"/>
        <w:contextualSpacing/>
        <w:rPr>
          <w:rFonts w:ascii="FlandersArtSans-Regular" w:hAnsi="FlandersArtSans-Regular" w:cs="Arial"/>
          <w:i/>
          <w:sz w:val="22"/>
        </w:rPr>
      </w:pPr>
      <w:r w:rsidRPr="00BA2C39">
        <w:rPr>
          <w:rFonts w:ascii="FlandersArtSans-Regular" w:hAnsi="FlandersArtSans-Regular" w:cs="Arial"/>
          <w:i/>
          <w:sz w:val="22"/>
        </w:rPr>
        <w:t>Bijlage 3: Inhoudelijke vragen projectvoorstel</w:t>
      </w:r>
    </w:p>
    <w:p w14:paraId="35EBE5EA" w14:textId="77777777" w:rsidR="005A38E2" w:rsidRPr="00BE6AE7" w:rsidRDefault="005A38E2" w:rsidP="00EF189A">
      <w:pPr>
        <w:spacing w:after="0" w:line="340" w:lineRule="atLeast"/>
        <w:contextualSpacing/>
        <w:rPr>
          <w:rFonts w:ascii="FlandersArtSans-Regular" w:hAnsi="FlandersArtSans-Regular" w:cs="Arial"/>
          <w:i/>
          <w:sz w:val="22"/>
        </w:rPr>
      </w:pPr>
    </w:p>
    <w:p w14:paraId="11DBFD7A" w14:textId="77777777" w:rsidR="006D59BB" w:rsidRPr="00730EF5" w:rsidRDefault="008079F9" w:rsidP="00EA77F6">
      <w:pPr>
        <w:pStyle w:val="Kop2"/>
        <w:spacing w:line="300" w:lineRule="atLeast"/>
        <w:ind w:left="862" w:hanging="720"/>
        <w:contextualSpacing/>
        <w:rPr>
          <w:rFonts w:ascii="FlandersArtSans-Regular" w:hAnsi="FlandersArtSans-Regular"/>
          <w:color w:val="373636"/>
          <w:sz w:val="32"/>
        </w:rPr>
      </w:pPr>
      <w:bookmarkStart w:id="23" w:name="_Toc465155614"/>
      <w:r w:rsidRPr="00730EF5">
        <w:rPr>
          <w:rFonts w:ascii="FlandersArtSans-Regular" w:hAnsi="FlandersArtSans-Regular"/>
          <w:color w:val="373636"/>
          <w:sz w:val="32"/>
        </w:rPr>
        <w:t>6.2</w:t>
      </w:r>
      <w:r w:rsidRPr="00730EF5">
        <w:rPr>
          <w:rFonts w:ascii="FlandersArtSans-Regular" w:hAnsi="FlandersArtSans-Regular"/>
          <w:color w:val="373636"/>
          <w:sz w:val="32"/>
        </w:rPr>
        <w:tab/>
      </w:r>
      <w:r w:rsidR="006D59BB" w:rsidRPr="00730EF5">
        <w:rPr>
          <w:rFonts w:ascii="FlandersArtSans-Regular" w:hAnsi="FlandersArtSans-Regular"/>
          <w:color w:val="373636"/>
          <w:sz w:val="32"/>
        </w:rPr>
        <w:t>Projectbeslissing</w:t>
      </w:r>
      <w:bookmarkEnd w:id="23"/>
      <w:r w:rsidR="006D59BB" w:rsidRPr="00730EF5">
        <w:rPr>
          <w:rFonts w:ascii="FlandersArtSans-Regular" w:hAnsi="FlandersArtSans-Regular"/>
          <w:color w:val="373636"/>
          <w:sz w:val="32"/>
        </w:rPr>
        <w:t xml:space="preserve"> </w:t>
      </w:r>
    </w:p>
    <w:p w14:paraId="11DBFD7B" w14:textId="77777777" w:rsidR="002523C9" w:rsidRPr="00730EF5" w:rsidRDefault="002523C9" w:rsidP="00EA77F6">
      <w:pPr>
        <w:contextualSpacing/>
        <w:rPr>
          <w:rFonts w:ascii="FlandersArtSans-Regular" w:hAnsi="FlandersArtSans-Regular"/>
          <w:sz w:val="22"/>
        </w:rPr>
      </w:pPr>
    </w:p>
    <w:p w14:paraId="11DBFD7C" w14:textId="77777777" w:rsidR="00EA77F6" w:rsidRPr="00730EF5" w:rsidRDefault="008079F9" w:rsidP="00EA77F6">
      <w:pPr>
        <w:spacing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De evaluatie eindigt met een </w:t>
      </w:r>
      <w:r w:rsidRPr="00730EF5">
        <w:rPr>
          <w:rFonts w:ascii="FlandersArtSans-Regular" w:hAnsi="FlandersArtSans-Regular" w:cs="Arial"/>
          <w:b/>
          <w:sz w:val="22"/>
        </w:rPr>
        <w:t>projectbeslissing</w:t>
      </w:r>
      <w:r w:rsidRPr="00730EF5">
        <w:rPr>
          <w:rFonts w:ascii="FlandersArtSans-Regular" w:hAnsi="FlandersArtSans-Regular" w:cs="Arial"/>
          <w:sz w:val="22"/>
        </w:rPr>
        <w:t xml:space="preserve">. </w:t>
      </w:r>
    </w:p>
    <w:p w14:paraId="11DBFD7D" w14:textId="77777777" w:rsidR="008079F9" w:rsidRPr="00730EF5" w:rsidRDefault="00965042" w:rsidP="00EA77F6">
      <w:pPr>
        <w:spacing w:line="300" w:lineRule="atLeast"/>
        <w:contextualSpacing/>
        <w:rPr>
          <w:rFonts w:ascii="FlandersArtSans-Regular" w:hAnsi="FlandersArtSans-Regular" w:cs="Arial"/>
          <w:sz w:val="22"/>
        </w:rPr>
      </w:pPr>
      <w:r w:rsidRPr="00730EF5">
        <w:rPr>
          <w:rFonts w:ascii="FlandersArtSans-Regular" w:hAnsi="FlandersArtSans-Regular" w:cs="Arial"/>
          <w:sz w:val="22"/>
        </w:rPr>
        <w:t>ESF Vlaanderen</w:t>
      </w:r>
      <w:r w:rsidR="008079F9" w:rsidRPr="00730EF5">
        <w:rPr>
          <w:rFonts w:ascii="FlandersArtSans-Regular" w:hAnsi="FlandersArtSans-Regular" w:cs="Arial"/>
          <w:sz w:val="22"/>
        </w:rPr>
        <w:t xml:space="preserve"> maakt de beslissing elektronisch bekend aan de promotoren. De consensusteksten en opmerkingen, de input van de rapportperiodes en de vooruitbetalingen worden door de projectbeheerder en de interne evaluatoren in de ESF-applicatie verwerkt.</w:t>
      </w:r>
    </w:p>
    <w:p w14:paraId="11DBFD7E" w14:textId="77777777" w:rsidR="008079F9" w:rsidRPr="00730EF5" w:rsidRDefault="008079F9" w:rsidP="00EA77F6">
      <w:pPr>
        <w:spacing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De beslissing kan positief of negatief zijn: </w:t>
      </w:r>
    </w:p>
    <w:p w14:paraId="11DBFD7F" w14:textId="77777777" w:rsidR="008079F9" w:rsidRPr="00730EF5" w:rsidRDefault="008079F9" w:rsidP="00942812">
      <w:pPr>
        <w:numPr>
          <w:ilvl w:val="0"/>
          <w:numId w:val="5"/>
        </w:numPr>
        <w:spacing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Wanneer een project is </w:t>
      </w:r>
      <w:r w:rsidRPr="00730EF5">
        <w:rPr>
          <w:rFonts w:ascii="FlandersArtSans-Regular" w:hAnsi="FlandersArtSans-Regular" w:cs="Arial"/>
          <w:sz w:val="22"/>
          <w:u w:val="single"/>
        </w:rPr>
        <w:t>goedgekeurd,</w:t>
      </w:r>
      <w:r w:rsidRPr="00730EF5">
        <w:rPr>
          <w:rFonts w:ascii="FlandersArtSans-Regular" w:hAnsi="FlandersArtSans-Regular" w:cs="Arial"/>
          <w:sz w:val="22"/>
        </w:rPr>
        <w:t xml:space="preserve"> ontvangt de promotor een e-mail. Dit is de persoon waarmee de promotor contact kan opnemen voor het verder verloop van het project. Het project gaat van start op de voorziene begindatum van het project. Voor meer informatie over de start van het project, zie hoofdstuk 7 van deze oproepfiche.</w:t>
      </w:r>
      <w:r w:rsidR="00675CB3">
        <w:rPr>
          <w:rFonts w:ascii="FlandersArtSans-Regular" w:hAnsi="FlandersArtSans-Regular" w:cs="Arial"/>
          <w:sz w:val="22"/>
        </w:rPr>
        <w:t xml:space="preserve"> </w:t>
      </w:r>
    </w:p>
    <w:p w14:paraId="11DBFD80" w14:textId="77777777" w:rsidR="008079F9" w:rsidRPr="00730EF5" w:rsidRDefault="008079F9" w:rsidP="00942812">
      <w:pPr>
        <w:numPr>
          <w:ilvl w:val="0"/>
          <w:numId w:val="4"/>
        </w:numPr>
        <w:spacing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Wanneer een project is </w:t>
      </w:r>
      <w:r w:rsidRPr="00730EF5">
        <w:rPr>
          <w:rFonts w:ascii="FlandersArtSans-Regular" w:hAnsi="FlandersArtSans-Regular" w:cs="Arial"/>
          <w:sz w:val="22"/>
          <w:u w:val="single"/>
        </w:rPr>
        <w:t>afgekeurd,</w:t>
      </w:r>
      <w:r w:rsidRPr="00730EF5">
        <w:rPr>
          <w:rFonts w:ascii="FlandersArtSans-Regular" w:hAnsi="FlandersArtSans-Regular" w:cs="Arial"/>
          <w:sz w:val="22"/>
        </w:rPr>
        <w:t xml:space="preserve"> ontvangt de promotor een e-mail met een motivering van de negatieve beslissing.</w:t>
      </w:r>
    </w:p>
    <w:p w14:paraId="11DBFD81" w14:textId="77777777" w:rsidR="008079F9" w:rsidRPr="00730EF5" w:rsidRDefault="008079F9" w:rsidP="00EA77F6">
      <w:pPr>
        <w:spacing w:line="300" w:lineRule="atLeast"/>
        <w:contextualSpacing/>
        <w:rPr>
          <w:rFonts w:ascii="FlandersArtSans-Regular" w:hAnsi="FlandersArtSans-Regular" w:cs="Arial"/>
          <w:sz w:val="22"/>
        </w:rPr>
      </w:pPr>
      <w:r w:rsidRPr="00730EF5">
        <w:rPr>
          <w:rFonts w:ascii="FlandersArtSans-Regular" w:hAnsi="FlandersArtSans-Regular" w:cs="Arial"/>
          <w:sz w:val="22"/>
        </w:rPr>
        <w:lastRenderedPageBreak/>
        <w:t>De geanonimiseerde evaluaties van de projectvoorstellen worden opgeladen bij het project in de ESF-applicatie en zijn daar raadpleegbaar.</w:t>
      </w:r>
    </w:p>
    <w:p w14:paraId="11DBFD82" w14:textId="77777777" w:rsidR="008079F9" w:rsidRDefault="008079F9" w:rsidP="00EA77F6">
      <w:pPr>
        <w:spacing w:line="300" w:lineRule="atLeast"/>
        <w:contextualSpacing/>
        <w:rPr>
          <w:rFonts w:ascii="FlandersArtSans-Regular" w:hAnsi="FlandersArtSans-Regular" w:cs="Arial"/>
          <w:sz w:val="22"/>
        </w:rPr>
      </w:pPr>
      <w:r w:rsidRPr="00730EF5">
        <w:rPr>
          <w:rFonts w:ascii="FlandersArtSans-Regular" w:hAnsi="FlandersArtSans-Regular" w:cs="Arial"/>
          <w:sz w:val="22"/>
        </w:rPr>
        <w:t>De kandidaat-promotor moet voor een technische herziening binnen de 15 kalenderdagen schriftelijk bezwaar aantekenen.</w:t>
      </w:r>
    </w:p>
    <w:p w14:paraId="11DBFD84" w14:textId="77777777" w:rsidR="00D52C98" w:rsidRPr="00730EF5" w:rsidRDefault="00D52C98" w:rsidP="00942812">
      <w:pPr>
        <w:pStyle w:val="Kop1"/>
        <w:numPr>
          <w:ilvl w:val="0"/>
          <w:numId w:val="13"/>
        </w:numPr>
        <w:spacing w:line="300" w:lineRule="atLeast"/>
        <w:ind w:left="502"/>
        <w:contextualSpacing/>
        <w:rPr>
          <w:rFonts w:ascii="FlandersArtSans-Regular" w:hAnsi="FlandersArtSans-Regular"/>
          <w:b w:val="0"/>
          <w:color w:val="3C3D3C"/>
          <w:sz w:val="36"/>
        </w:rPr>
      </w:pPr>
      <w:bookmarkStart w:id="24" w:name="_Toc465155615"/>
      <w:r w:rsidRPr="00730EF5">
        <w:rPr>
          <w:rFonts w:ascii="FlandersArtSans-Regular" w:hAnsi="FlandersArtSans-Regular"/>
          <w:b w:val="0"/>
          <w:color w:val="3C3D3C"/>
          <w:sz w:val="36"/>
        </w:rPr>
        <w:t>Wat zijn de verdere stappen na goedkeuring van het project?</w:t>
      </w:r>
      <w:bookmarkEnd w:id="24"/>
    </w:p>
    <w:p w14:paraId="11DBFD85" w14:textId="77777777" w:rsidR="00D52C98" w:rsidRPr="00730EF5" w:rsidRDefault="00D52C98" w:rsidP="00EA77F6">
      <w:pPr>
        <w:spacing w:line="300" w:lineRule="atLeast"/>
        <w:contextualSpacing/>
        <w:rPr>
          <w:rFonts w:ascii="FlandersArtSans-Regular" w:hAnsi="FlandersArtSans-Regular" w:cs="Arial"/>
          <w:sz w:val="22"/>
        </w:rPr>
      </w:pPr>
    </w:p>
    <w:p w14:paraId="4D6FEAAD" w14:textId="77777777" w:rsidR="00942812" w:rsidRPr="00942812" w:rsidRDefault="00942812" w:rsidP="00942812">
      <w:pPr>
        <w:pStyle w:val="Lijstalinea"/>
        <w:keepNext/>
        <w:keepLines/>
        <w:numPr>
          <w:ilvl w:val="0"/>
          <w:numId w:val="19"/>
        </w:numPr>
        <w:spacing w:before="200" w:after="0" w:line="300" w:lineRule="atLeast"/>
        <w:outlineLvl w:val="1"/>
        <w:rPr>
          <w:rFonts w:ascii="FlandersArtSans-Regular" w:eastAsia="Times New Roman" w:hAnsi="FlandersArtSans-Regular"/>
          <w:b/>
          <w:bCs/>
          <w:vanish/>
          <w:color w:val="373636"/>
          <w:sz w:val="32"/>
          <w:szCs w:val="26"/>
        </w:rPr>
      </w:pPr>
      <w:bookmarkStart w:id="25" w:name="_Toc464476392"/>
      <w:bookmarkStart w:id="26" w:name="_Toc465155581"/>
      <w:bookmarkStart w:id="27" w:name="_Toc465155616"/>
      <w:bookmarkEnd w:id="25"/>
      <w:bookmarkEnd w:id="26"/>
      <w:bookmarkEnd w:id="27"/>
    </w:p>
    <w:p w14:paraId="3AEEA8DF" w14:textId="77777777" w:rsidR="00942812" w:rsidRPr="00942812" w:rsidRDefault="00942812" w:rsidP="00942812">
      <w:pPr>
        <w:pStyle w:val="Lijstalinea"/>
        <w:keepNext/>
        <w:keepLines/>
        <w:numPr>
          <w:ilvl w:val="0"/>
          <w:numId w:val="19"/>
        </w:numPr>
        <w:spacing w:before="200" w:after="0" w:line="300" w:lineRule="atLeast"/>
        <w:outlineLvl w:val="1"/>
        <w:rPr>
          <w:rFonts w:ascii="FlandersArtSans-Regular" w:eastAsia="Times New Roman" w:hAnsi="FlandersArtSans-Regular"/>
          <w:b/>
          <w:bCs/>
          <w:vanish/>
          <w:color w:val="373636"/>
          <w:sz w:val="32"/>
          <w:szCs w:val="26"/>
        </w:rPr>
      </w:pPr>
      <w:bookmarkStart w:id="28" w:name="_Toc464476393"/>
      <w:bookmarkStart w:id="29" w:name="_Toc465155582"/>
      <w:bookmarkStart w:id="30" w:name="_Toc465155617"/>
      <w:bookmarkEnd w:id="28"/>
      <w:bookmarkEnd w:id="29"/>
      <w:bookmarkEnd w:id="30"/>
    </w:p>
    <w:p w14:paraId="268FAF1D" w14:textId="77777777" w:rsidR="00942812" w:rsidRPr="00942812" w:rsidRDefault="00942812" w:rsidP="00942812">
      <w:pPr>
        <w:pStyle w:val="Lijstalinea"/>
        <w:keepNext/>
        <w:keepLines/>
        <w:numPr>
          <w:ilvl w:val="0"/>
          <w:numId w:val="19"/>
        </w:numPr>
        <w:spacing w:before="200" w:after="0" w:line="300" w:lineRule="atLeast"/>
        <w:outlineLvl w:val="1"/>
        <w:rPr>
          <w:rFonts w:ascii="FlandersArtSans-Regular" w:eastAsia="Times New Roman" w:hAnsi="FlandersArtSans-Regular"/>
          <w:b/>
          <w:bCs/>
          <w:vanish/>
          <w:color w:val="373636"/>
          <w:sz w:val="32"/>
          <w:szCs w:val="26"/>
        </w:rPr>
      </w:pPr>
      <w:bookmarkStart w:id="31" w:name="_Toc464476394"/>
      <w:bookmarkStart w:id="32" w:name="_Toc465155583"/>
      <w:bookmarkStart w:id="33" w:name="_Toc465155618"/>
      <w:bookmarkEnd w:id="31"/>
      <w:bookmarkEnd w:id="32"/>
      <w:bookmarkEnd w:id="33"/>
    </w:p>
    <w:p w14:paraId="66BBE8B9" w14:textId="77777777" w:rsidR="00942812" w:rsidRPr="00942812" w:rsidRDefault="00942812" w:rsidP="00942812">
      <w:pPr>
        <w:pStyle w:val="Lijstalinea"/>
        <w:keepNext/>
        <w:keepLines/>
        <w:numPr>
          <w:ilvl w:val="0"/>
          <w:numId w:val="19"/>
        </w:numPr>
        <w:spacing w:before="200" w:after="0" w:line="300" w:lineRule="atLeast"/>
        <w:outlineLvl w:val="1"/>
        <w:rPr>
          <w:rFonts w:ascii="FlandersArtSans-Regular" w:eastAsia="Times New Roman" w:hAnsi="FlandersArtSans-Regular"/>
          <w:b/>
          <w:bCs/>
          <w:vanish/>
          <w:color w:val="373636"/>
          <w:sz w:val="32"/>
          <w:szCs w:val="26"/>
        </w:rPr>
      </w:pPr>
      <w:bookmarkStart w:id="34" w:name="_Toc464476395"/>
      <w:bookmarkStart w:id="35" w:name="_Toc465155584"/>
      <w:bookmarkStart w:id="36" w:name="_Toc465155619"/>
      <w:bookmarkEnd w:id="34"/>
      <w:bookmarkEnd w:id="35"/>
      <w:bookmarkEnd w:id="36"/>
    </w:p>
    <w:p w14:paraId="7BA59F10" w14:textId="77777777" w:rsidR="00942812" w:rsidRPr="00942812" w:rsidRDefault="00942812" w:rsidP="00942812">
      <w:pPr>
        <w:pStyle w:val="Lijstalinea"/>
        <w:keepNext/>
        <w:keepLines/>
        <w:numPr>
          <w:ilvl w:val="0"/>
          <w:numId w:val="19"/>
        </w:numPr>
        <w:spacing w:before="200" w:after="0" w:line="300" w:lineRule="atLeast"/>
        <w:outlineLvl w:val="1"/>
        <w:rPr>
          <w:rFonts w:ascii="FlandersArtSans-Regular" w:eastAsia="Times New Roman" w:hAnsi="FlandersArtSans-Regular"/>
          <w:b/>
          <w:bCs/>
          <w:vanish/>
          <w:color w:val="373636"/>
          <w:sz w:val="32"/>
          <w:szCs w:val="26"/>
        </w:rPr>
      </w:pPr>
      <w:bookmarkStart w:id="37" w:name="_Toc464476396"/>
      <w:bookmarkStart w:id="38" w:name="_Toc465155585"/>
      <w:bookmarkStart w:id="39" w:name="_Toc465155620"/>
      <w:bookmarkEnd w:id="37"/>
      <w:bookmarkEnd w:id="38"/>
      <w:bookmarkEnd w:id="39"/>
    </w:p>
    <w:p w14:paraId="31AFB8CF" w14:textId="77777777" w:rsidR="00942812" w:rsidRPr="00942812" w:rsidRDefault="00942812" w:rsidP="00942812">
      <w:pPr>
        <w:pStyle w:val="Lijstalinea"/>
        <w:keepNext/>
        <w:keepLines/>
        <w:numPr>
          <w:ilvl w:val="0"/>
          <w:numId w:val="19"/>
        </w:numPr>
        <w:spacing w:before="200" w:after="0" w:line="300" w:lineRule="atLeast"/>
        <w:outlineLvl w:val="1"/>
        <w:rPr>
          <w:rFonts w:ascii="FlandersArtSans-Regular" w:eastAsia="Times New Roman" w:hAnsi="FlandersArtSans-Regular"/>
          <w:b/>
          <w:bCs/>
          <w:vanish/>
          <w:color w:val="373636"/>
          <w:sz w:val="32"/>
          <w:szCs w:val="26"/>
        </w:rPr>
      </w:pPr>
      <w:bookmarkStart w:id="40" w:name="_Toc464476397"/>
      <w:bookmarkStart w:id="41" w:name="_Toc465155586"/>
      <w:bookmarkStart w:id="42" w:name="_Toc465155621"/>
      <w:bookmarkEnd w:id="40"/>
      <w:bookmarkEnd w:id="41"/>
      <w:bookmarkEnd w:id="42"/>
    </w:p>
    <w:p w14:paraId="025532E8" w14:textId="77777777" w:rsidR="00942812" w:rsidRPr="00942812" w:rsidRDefault="00942812" w:rsidP="00942812">
      <w:pPr>
        <w:pStyle w:val="Lijstalinea"/>
        <w:keepNext/>
        <w:keepLines/>
        <w:numPr>
          <w:ilvl w:val="0"/>
          <w:numId w:val="19"/>
        </w:numPr>
        <w:spacing w:before="200" w:after="0" w:line="300" w:lineRule="atLeast"/>
        <w:outlineLvl w:val="1"/>
        <w:rPr>
          <w:rFonts w:ascii="FlandersArtSans-Regular" w:eastAsia="Times New Roman" w:hAnsi="FlandersArtSans-Regular"/>
          <w:b/>
          <w:bCs/>
          <w:vanish/>
          <w:color w:val="373636"/>
          <w:sz w:val="32"/>
          <w:szCs w:val="26"/>
        </w:rPr>
      </w:pPr>
      <w:bookmarkStart w:id="43" w:name="_Toc464476398"/>
      <w:bookmarkStart w:id="44" w:name="_Toc465155587"/>
      <w:bookmarkStart w:id="45" w:name="_Toc465155622"/>
      <w:bookmarkEnd w:id="43"/>
      <w:bookmarkEnd w:id="44"/>
      <w:bookmarkEnd w:id="45"/>
    </w:p>
    <w:p w14:paraId="11DBFD86" w14:textId="3D51B338" w:rsidR="00E740CF" w:rsidRPr="00730EF5" w:rsidRDefault="00E740CF" w:rsidP="00942812">
      <w:pPr>
        <w:pStyle w:val="Kop2"/>
        <w:numPr>
          <w:ilvl w:val="1"/>
          <w:numId w:val="19"/>
        </w:numPr>
        <w:spacing w:line="300" w:lineRule="atLeast"/>
        <w:contextualSpacing/>
        <w:rPr>
          <w:rFonts w:ascii="FlandersArtSans-Regular" w:hAnsi="FlandersArtSans-Regular"/>
          <w:color w:val="373636"/>
          <w:sz w:val="32"/>
        </w:rPr>
      </w:pPr>
      <w:bookmarkStart w:id="46" w:name="_Toc465155623"/>
      <w:r w:rsidRPr="00730EF5">
        <w:rPr>
          <w:rFonts w:ascii="FlandersArtSans-Regular" w:hAnsi="FlandersArtSans-Regular"/>
          <w:color w:val="373636"/>
          <w:sz w:val="32"/>
        </w:rPr>
        <w:t>Project- en partnerschapsovereenkomst</w:t>
      </w:r>
      <w:bookmarkEnd w:id="46"/>
    </w:p>
    <w:p w14:paraId="11DBFD87" w14:textId="77777777" w:rsidR="00E740CF" w:rsidRPr="00730EF5" w:rsidRDefault="00E740CF" w:rsidP="00EA77F6">
      <w:pPr>
        <w:spacing w:line="300" w:lineRule="atLeast"/>
        <w:contextualSpacing/>
        <w:rPr>
          <w:rFonts w:ascii="FlandersArtSans-Regular" w:hAnsi="FlandersArtSans-Regular"/>
          <w:sz w:val="22"/>
        </w:rPr>
      </w:pPr>
    </w:p>
    <w:p w14:paraId="11DBFD88" w14:textId="77777777" w:rsidR="008079F9" w:rsidRPr="00730EF5" w:rsidRDefault="008079F9" w:rsidP="00EA77F6">
      <w:pPr>
        <w:spacing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Nadat de promotor via de ESF-applicatie een positieve beslissing heeft gekregen van de oproepbeheerder kan de projectovereenkomst worden opgesteld. Die wordt elektronisch ondertekend door de promotor en nadien door de algemeen directeur van ESF Vlaanderen. </w:t>
      </w:r>
    </w:p>
    <w:p w14:paraId="11DBFD89" w14:textId="600BA1B4" w:rsidR="008079F9" w:rsidRDefault="008079F9"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De promotor en de partners ondertekenen een </w:t>
      </w:r>
      <w:r w:rsidRPr="00730EF5">
        <w:rPr>
          <w:rFonts w:ascii="FlandersArtSans-Regular" w:hAnsi="FlandersArtSans-Regular" w:cs="Arial"/>
          <w:b/>
          <w:sz w:val="22"/>
        </w:rPr>
        <w:t>partnerschapsovereenkomst</w:t>
      </w:r>
      <w:r w:rsidRPr="00730EF5">
        <w:rPr>
          <w:rFonts w:ascii="FlandersArtSans-Regular" w:hAnsi="FlandersArtSans-Regular" w:cs="Arial"/>
          <w:sz w:val="22"/>
        </w:rPr>
        <w:t xml:space="preserve"> waarin de inhoudelijke en financiële afspraken worden vastgelegd. De promotor laadt deze partnerschapsovereenkomsten op als bijlage bij het projectvoorstel.</w:t>
      </w:r>
    </w:p>
    <w:p w14:paraId="39475686" w14:textId="77777777" w:rsidR="007D349D" w:rsidRPr="00730EF5" w:rsidRDefault="007D349D" w:rsidP="00EA77F6">
      <w:pPr>
        <w:spacing w:after="0" w:line="300" w:lineRule="atLeast"/>
        <w:contextualSpacing/>
        <w:rPr>
          <w:rFonts w:ascii="FlandersArtSans-Regular" w:hAnsi="FlandersArtSans-Regular" w:cs="Arial"/>
          <w:sz w:val="22"/>
        </w:rPr>
      </w:pPr>
    </w:p>
    <w:p w14:paraId="11DBFD8F" w14:textId="65AF3079" w:rsidR="0012254A" w:rsidRPr="00730EF5" w:rsidRDefault="0012254A" w:rsidP="00942812">
      <w:pPr>
        <w:pStyle w:val="Kop2"/>
        <w:numPr>
          <w:ilvl w:val="1"/>
          <w:numId w:val="19"/>
        </w:numPr>
        <w:spacing w:line="300" w:lineRule="atLeast"/>
        <w:contextualSpacing/>
        <w:rPr>
          <w:rFonts w:ascii="FlandersArtSans-Regular" w:hAnsi="FlandersArtSans-Regular"/>
          <w:color w:val="373636"/>
          <w:sz w:val="32"/>
        </w:rPr>
      </w:pPr>
      <w:bookmarkStart w:id="47" w:name="_Toc465155624"/>
      <w:r w:rsidRPr="00730EF5">
        <w:rPr>
          <w:rFonts w:ascii="FlandersArtSans-Regular" w:hAnsi="FlandersArtSans-Regular"/>
          <w:color w:val="373636"/>
          <w:sz w:val="32"/>
        </w:rPr>
        <w:t>Administratieve verplichtingen</w:t>
      </w:r>
      <w:bookmarkEnd w:id="47"/>
    </w:p>
    <w:p w14:paraId="11DBFD90" w14:textId="77777777" w:rsidR="0012254A" w:rsidRPr="00730EF5" w:rsidRDefault="0012254A" w:rsidP="00EA77F6">
      <w:pPr>
        <w:spacing w:line="300" w:lineRule="atLeast"/>
        <w:contextualSpacing/>
        <w:rPr>
          <w:rFonts w:ascii="FlandersArtSans-Regular" w:hAnsi="FlandersArtSans-Regular"/>
          <w:sz w:val="22"/>
        </w:rPr>
      </w:pPr>
    </w:p>
    <w:p w14:paraId="11DBFD91" w14:textId="77777777" w:rsidR="008079F9" w:rsidRPr="00730EF5" w:rsidRDefault="008079F9" w:rsidP="00EA77F6">
      <w:pPr>
        <w:spacing w:after="0" w:line="300" w:lineRule="atLeast"/>
        <w:contextualSpacing/>
        <w:rPr>
          <w:rFonts w:ascii="FlandersArtSans-Regular" w:hAnsi="FlandersArtSans-Regular" w:cs="Arial"/>
          <w:b/>
          <w:sz w:val="22"/>
        </w:rPr>
      </w:pPr>
      <w:r w:rsidRPr="00730EF5">
        <w:rPr>
          <w:rFonts w:ascii="FlandersArtSans-Regular" w:hAnsi="FlandersArtSans-Regular" w:cs="Arial"/>
          <w:b/>
          <w:sz w:val="22"/>
        </w:rPr>
        <w:t>Registratie</w:t>
      </w:r>
    </w:p>
    <w:p w14:paraId="11DBFD92" w14:textId="77777777" w:rsidR="008079F9" w:rsidRPr="00730EF5" w:rsidRDefault="008079F9" w:rsidP="00EA77F6">
      <w:pPr>
        <w:spacing w:after="0"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Vanuit de Europese Commissie komt de vraag om zo transparant en gedetailleerd mogelijk te registreren. Dat betekent dat een organisatie zowel de persoon als de acties die ondernomen worden moet registreren en verantwoorden. </w:t>
      </w:r>
    </w:p>
    <w:p w14:paraId="11DBFD93" w14:textId="77777777" w:rsidR="00DF697F" w:rsidRPr="00730EF5" w:rsidRDefault="00DF697F" w:rsidP="00EA77F6">
      <w:pPr>
        <w:spacing w:after="0" w:line="300" w:lineRule="atLeast"/>
        <w:contextualSpacing/>
        <w:rPr>
          <w:rFonts w:ascii="FlandersArtSans-Regular" w:hAnsi="FlandersArtSans-Regular" w:cs="Arial"/>
          <w:sz w:val="22"/>
        </w:rPr>
      </w:pPr>
    </w:p>
    <w:p w14:paraId="11DBFD94" w14:textId="6143A3D6" w:rsidR="008079F9" w:rsidRPr="00730EF5" w:rsidRDefault="008079F9" w:rsidP="00EA77F6">
      <w:pPr>
        <w:spacing w:line="300" w:lineRule="atLeast"/>
        <w:contextualSpacing/>
        <w:rPr>
          <w:rFonts w:ascii="FlandersArtSans-Regular" w:hAnsi="FlandersArtSans-Regular"/>
          <w:sz w:val="22"/>
        </w:rPr>
      </w:pPr>
      <w:r w:rsidRPr="00730EF5">
        <w:rPr>
          <w:rFonts w:ascii="FlandersArtSans-Regular" w:hAnsi="FlandersArtSans-Regular"/>
          <w:sz w:val="22"/>
        </w:rPr>
        <w:t xml:space="preserve">Binnen ESF projecten is het belang van registratie groot omdat dit de enige manier is waarop kan bewezen worden dat de effectief bedoelde subsidie ook werd besteed zoals in </w:t>
      </w:r>
      <w:r w:rsidR="00DF697F" w:rsidRPr="00730EF5">
        <w:rPr>
          <w:rFonts w:ascii="FlandersArtSans-Regular" w:hAnsi="FlandersArtSans-Regular"/>
          <w:sz w:val="22"/>
        </w:rPr>
        <w:t>de overeenkomst</w:t>
      </w:r>
      <w:r w:rsidRPr="00730EF5">
        <w:rPr>
          <w:rFonts w:ascii="FlandersArtSans-Regular" w:hAnsi="FlandersArtSans-Regular"/>
          <w:sz w:val="22"/>
        </w:rPr>
        <w:t xml:space="preserve"> opgenomen. </w:t>
      </w:r>
    </w:p>
    <w:p w14:paraId="11DBFD95" w14:textId="77777777" w:rsidR="008079F9" w:rsidRPr="00730EF5" w:rsidRDefault="008079F9" w:rsidP="00EA77F6">
      <w:pPr>
        <w:spacing w:line="300" w:lineRule="atLeast"/>
        <w:contextualSpacing/>
        <w:rPr>
          <w:rFonts w:ascii="FlandersArtSans-Regular" w:hAnsi="FlandersArtSans-Regular"/>
          <w:sz w:val="22"/>
        </w:rPr>
      </w:pPr>
    </w:p>
    <w:p w14:paraId="11DBFD96" w14:textId="77777777" w:rsidR="00862215" w:rsidRPr="00F353E2" w:rsidRDefault="00862215" w:rsidP="00862215">
      <w:pPr>
        <w:spacing w:after="0" w:line="340" w:lineRule="atLeast"/>
        <w:contextualSpacing/>
        <w:rPr>
          <w:rFonts w:ascii="FlandersArtSans-Regular" w:hAnsi="FlandersArtSans-Regular" w:cs="Arial"/>
          <w:sz w:val="22"/>
          <w:szCs w:val="20"/>
        </w:rPr>
      </w:pPr>
      <w:r w:rsidRPr="00E157D6">
        <w:rPr>
          <w:rFonts w:ascii="FlandersArtSans-Regular" w:hAnsi="FlandersArtSans-Regular" w:cs="Arial"/>
          <w:sz w:val="22"/>
          <w:szCs w:val="20"/>
        </w:rPr>
        <w:t>Het is de verantwoordelijkheid van de promotor en de projectuitvoerders om de prestaties die door het intern personeel geleverd worden te registreren. Op deze manier kunnen de ingediende kosten verantwoord worden. De registratie gebeurt aan de hand van een sjabloon dat door ESF wordt meegegeven bij de start van het project. Andere manieren van registreren zijn binnen deze oproep niet toegestaan. Bij rapportering wordt nagegaan of de vooropgestelde medewerkers de geplande activiteiten realiseerden. Indien niet, kan een korting doorgevoerd worden.</w:t>
      </w:r>
      <w:r w:rsidRPr="00F353E2">
        <w:rPr>
          <w:rFonts w:ascii="FlandersArtSans-Regular" w:hAnsi="FlandersArtSans-Regular" w:cs="Arial"/>
          <w:sz w:val="22"/>
          <w:szCs w:val="20"/>
        </w:rPr>
        <w:t xml:space="preserve"> </w:t>
      </w:r>
    </w:p>
    <w:p w14:paraId="11DBFD99" w14:textId="77777777" w:rsidR="008079F9" w:rsidRPr="00730EF5" w:rsidRDefault="008079F9" w:rsidP="005A38E2">
      <w:pPr>
        <w:spacing w:line="300" w:lineRule="atLeast"/>
        <w:contextualSpacing/>
        <w:rPr>
          <w:rFonts w:ascii="FlandersArtSans-Regular" w:hAnsi="FlandersArtSans-Regular"/>
          <w:sz w:val="22"/>
        </w:rPr>
      </w:pPr>
    </w:p>
    <w:p w14:paraId="11DBFD9A" w14:textId="77777777" w:rsidR="008079F9" w:rsidRPr="00730EF5" w:rsidRDefault="008079F9" w:rsidP="00862215">
      <w:pPr>
        <w:spacing w:line="300" w:lineRule="atLeast"/>
        <w:contextualSpacing/>
        <w:rPr>
          <w:rFonts w:ascii="FlandersArtSans-Regular" w:hAnsi="FlandersArtSans-Regular" w:cs="Arial"/>
          <w:sz w:val="22"/>
        </w:rPr>
      </w:pPr>
      <w:r w:rsidRPr="00730EF5">
        <w:rPr>
          <w:rFonts w:ascii="FlandersArtSans-Regular" w:hAnsi="FlandersArtSans-Regular" w:cs="Arial"/>
          <w:sz w:val="22"/>
        </w:rPr>
        <w:t>Bij rapportering wordt nagegaan of de vooropgestelde medewerkers de geplande activiteiten realiseerden. Indien niet, kan een korting doorgevoerd worden.</w:t>
      </w:r>
    </w:p>
    <w:p w14:paraId="11DBFD9C" w14:textId="77777777" w:rsidR="008079F9" w:rsidRPr="00730EF5" w:rsidRDefault="008079F9" w:rsidP="00EA77F6">
      <w:pPr>
        <w:spacing w:line="300" w:lineRule="atLeast"/>
        <w:ind w:left="360"/>
        <w:contextualSpacing/>
        <w:rPr>
          <w:rFonts w:ascii="FlandersArtSans-Regular" w:hAnsi="FlandersArtSans-Regular"/>
          <w:sz w:val="22"/>
        </w:rPr>
      </w:pPr>
    </w:p>
    <w:p w14:paraId="11DBFDA4" w14:textId="77777777" w:rsidR="008079F9" w:rsidRPr="00862215" w:rsidRDefault="008079F9" w:rsidP="007016C4">
      <w:pPr>
        <w:spacing w:after="0" w:line="300" w:lineRule="atLeast"/>
        <w:contextualSpacing/>
        <w:rPr>
          <w:rFonts w:ascii="FlandersArtSans-Regular" w:hAnsi="FlandersArtSans-Regular" w:cs="Arial"/>
          <w:b/>
          <w:sz w:val="22"/>
        </w:rPr>
      </w:pPr>
      <w:r w:rsidRPr="00862215">
        <w:rPr>
          <w:rFonts w:ascii="FlandersArtSans-Regular" w:hAnsi="FlandersArtSans-Regular" w:cs="Arial"/>
          <w:b/>
          <w:sz w:val="22"/>
        </w:rPr>
        <w:t>Oplevering van de registraties</w:t>
      </w:r>
    </w:p>
    <w:p w14:paraId="11DBFDA5" w14:textId="5B1148F3" w:rsidR="008079F9" w:rsidRPr="00730EF5" w:rsidRDefault="008079F9" w:rsidP="00862215">
      <w:pPr>
        <w:spacing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De promotor moet de </w:t>
      </w:r>
      <w:r w:rsidR="003B3FF9">
        <w:rPr>
          <w:rFonts w:ascii="FlandersArtSans-Regular" w:hAnsi="FlandersArtSans-Regular" w:cs="Arial"/>
          <w:sz w:val="22"/>
        </w:rPr>
        <w:t xml:space="preserve">tijdsregistraties en </w:t>
      </w:r>
      <w:proofErr w:type="spellStart"/>
      <w:r w:rsidR="003B3FF9">
        <w:rPr>
          <w:rFonts w:ascii="FlandersArtSans-Regular" w:hAnsi="FlandersArtSans-Regular" w:cs="Arial"/>
          <w:sz w:val="22"/>
        </w:rPr>
        <w:t>outputs</w:t>
      </w:r>
      <w:proofErr w:type="spellEnd"/>
      <w:r w:rsidR="003B3FF9">
        <w:rPr>
          <w:rFonts w:ascii="FlandersArtSans-Regular" w:hAnsi="FlandersArtSans-Regular" w:cs="Arial"/>
          <w:sz w:val="22"/>
        </w:rPr>
        <w:t xml:space="preserve"> van het project</w:t>
      </w:r>
      <w:r w:rsidRPr="00730EF5">
        <w:rPr>
          <w:rFonts w:ascii="FlandersArtSans-Regular" w:hAnsi="FlandersArtSans-Regular" w:cs="Arial"/>
          <w:sz w:val="22"/>
        </w:rPr>
        <w:t xml:space="preserve"> opladen in de </w:t>
      </w:r>
      <w:r w:rsidRPr="00730EF5">
        <w:rPr>
          <w:rFonts w:ascii="FlandersArtSans-Regular" w:hAnsi="FlandersArtSans-Regular" w:cs="Arial"/>
          <w:b/>
          <w:sz w:val="22"/>
        </w:rPr>
        <w:t>digitale archiefruimte</w:t>
      </w:r>
      <w:r w:rsidRPr="00730EF5">
        <w:rPr>
          <w:rFonts w:ascii="FlandersArtSans-Regular" w:hAnsi="FlandersArtSans-Regular" w:cs="Arial"/>
          <w:sz w:val="22"/>
        </w:rPr>
        <w:t xml:space="preserve"> van ESF Vlaanderen. </w:t>
      </w:r>
    </w:p>
    <w:p w14:paraId="11DBFDA6" w14:textId="77777777" w:rsidR="008079F9" w:rsidRPr="00730EF5" w:rsidRDefault="008079F9" w:rsidP="00862215">
      <w:pPr>
        <w:spacing w:line="300" w:lineRule="atLeast"/>
        <w:contextualSpacing/>
        <w:rPr>
          <w:rFonts w:ascii="FlandersArtSans-Regular" w:hAnsi="FlandersArtSans-Regular" w:cs="Arial"/>
          <w:sz w:val="22"/>
        </w:rPr>
      </w:pPr>
      <w:r w:rsidRPr="00730EF5">
        <w:rPr>
          <w:rFonts w:ascii="FlandersArtSans-Regular" w:hAnsi="FlandersArtSans-Regular" w:cs="Arial"/>
          <w:sz w:val="22"/>
        </w:rPr>
        <w:lastRenderedPageBreak/>
        <w:t xml:space="preserve">Een handleiding om de archiefruimte te gebruiken vind je op volgende website: </w:t>
      </w:r>
      <w:hyperlink r:id="rId20" w:history="1">
        <w:r w:rsidRPr="00730EF5">
          <w:rPr>
            <w:rStyle w:val="Hyperlink"/>
            <w:rFonts w:ascii="FlandersArtSans-Regular" w:hAnsi="FlandersArtSans-Regular" w:cs="Arial"/>
            <w:color w:val="auto"/>
            <w:sz w:val="22"/>
          </w:rPr>
          <w:t>http://kik.esf-agentschap.be/ajax/downloadFile/000a4274-988f-11e3-8160-0050568b00a8/archief%20-%20handleiding%20promotor.pdf</w:t>
        </w:r>
      </w:hyperlink>
      <w:r w:rsidRPr="00730EF5">
        <w:rPr>
          <w:rFonts w:ascii="FlandersArtSans-Regular" w:hAnsi="FlandersArtSans-Regular" w:cs="Arial"/>
          <w:sz w:val="22"/>
        </w:rPr>
        <w:t xml:space="preserve">. </w:t>
      </w:r>
    </w:p>
    <w:p w14:paraId="11DBFDA7" w14:textId="77777777" w:rsidR="008079F9" w:rsidRPr="00730EF5" w:rsidRDefault="008079F9" w:rsidP="00862215">
      <w:pPr>
        <w:spacing w:line="300" w:lineRule="atLeast"/>
        <w:contextualSpacing/>
        <w:rPr>
          <w:rFonts w:ascii="FlandersArtSans-Regular" w:hAnsi="FlandersArtSans-Regular" w:cs="Arial"/>
          <w:sz w:val="22"/>
        </w:rPr>
      </w:pPr>
      <w:r w:rsidRPr="00730EF5">
        <w:rPr>
          <w:rFonts w:ascii="FlandersArtSans-Regular" w:hAnsi="FlandersArtSans-Regular" w:cs="Arial"/>
          <w:sz w:val="22"/>
        </w:rPr>
        <w:t xml:space="preserve">Overige achterliggende bewijsstukken van acties kunnen ook steeds worden opgevraagd. </w:t>
      </w:r>
    </w:p>
    <w:p w14:paraId="11DBFDA9" w14:textId="77777777" w:rsidR="005E07B1" w:rsidRDefault="005E07B1" w:rsidP="007016C4">
      <w:pPr>
        <w:spacing w:after="0" w:line="300" w:lineRule="atLeast"/>
        <w:contextualSpacing/>
        <w:rPr>
          <w:rFonts w:ascii="FlandersArtSans-Regular" w:hAnsi="FlandersArtSans-Regular" w:cs="Arial"/>
          <w:b/>
          <w:sz w:val="22"/>
        </w:rPr>
      </w:pPr>
    </w:p>
    <w:p w14:paraId="11DBFDAA" w14:textId="77777777" w:rsidR="00DF697F" w:rsidRPr="00677A1B" w:rsidRDefault="00DF697F" w:rsidP="007016C4">
      <w:pPr>
        <w:spacing w:after="0" w:line="300" w:lineRule="atLeast"/>
        <w:contextualSpacing/>
        <w:rPr>
          <w:rFonts w:ascii="FlandersArtSans-Regular" w:hAnsi="FlandersArtSans-Regular" w:cs="Arial"/>
          <w:b/>
          <w:sz w:val="22"/>
        </w:rPr>
      </w:pPr>
      <w:r w:rsidRPr="00677A1B">
        <w:rPr>
          <w:rFonts w:ascii="FlandersArtSans-Regular" w:hAnsi="FlandersArtSans-Regular" w:cs="Arial"/>
          <w:b/>
          <w:sz w:val="22"/>
        </w:rPr>
        <w:t>Indicatoren</w:t>
      </w:r>
    </w:p>
    <w:p w14:paraId="11DBFDAB" w14:textId="77777777" w:rsidR="00DF697F" w:rsidRPr="00730EF5" w:rsidRDefault="00DF697F" w:rsidP="00EA77F6">
      <w:pPr>
        <w:spacing w:line="300" w:lineRule="atLeast"/>
        <w:contextualSpacing/>
        <w:jc w:val="left"/>
        <w:rPr>
          <w:rFonts w:ascii="FlandersArtSans-Regular" w:hAnsi="FlandersArtSans-Regular" w:cs="Arial"/>
          <w:sz w:val="22"/>
        </w:rPr>
      </w:pPr>
      <w:r w:rsidRPr="00730EF5">
        <w:rPr>
          <w:rFonts w:ascii="FlandersArtSans-Regular" w:hAnsi="FlandersArtSans-Regular" w:cs="Arial"/>
          <w:sz w:val="22"/>
        </w:rPr>
        <w:t>In bijlage I van Verordening (EU) Nr. 1304/2013 betreffende het Europees Sociaal Fonds worden de gemeenschappelijke output- en resultaatsindicatoren vermeld waarop ESF Vlaanderen op elk ogenblik moet rapporteren.</w:t>
      </w:r>
    </w:p>
    <w:p w14:paraId="11DBFDAD" w14:textId="69253C66" w:rsidR="00DF697F" w:rsidRPr="00730EF5" w:rsidRDefault="00037AC8" w:rsidP="00EA77F6">
      <w:pPr>
        <w:spacing w:line="300" w:lineRule="atLeast"/>
        <w:contextualSpacing/>
        <w:jc w:val="left"/>
        <w:rPr>
          <w:rFonts w:ascii="FlandersArtSans-Regular" w:hAnsi="FlandersArtSans-Regular" w:cs="Arial"/>
          <w:sz w:val="22"/>
        </w:rPr>
      </w:pPr>
      <w:r>
        <w:rPr>
          <w:rFonts w:ascii="FlandersArtSans-Regular" w:hAnsi="FlandersArtSans-Regular" w:cs="Arial"/>
          <w:sz w:val="22"/>
        </w:rPr>
        <w:t>De indicatoren binnen deze oproep zitten vervat in de verplichte validering.</w:t>
      </w:r>
    </w:p>
    <w:p w14:paraId="0164D17B" w14:textId="77777777" w:rsidR="008374A6" w:rsidRPr="00730EF5" w:rsidRDefault="008374A6" w:rsidP="00EA77F6">
      <w:pPr>
        <w:spacing w:line="300" w:lineRule="atLeast"/>
        <w:contextualSpacing/>
        <w:jc w:val="left"/>
        <w:rPr>
          <w:rFonts w:ascii="FlandersArtSans-Regular" w:hAnsi="FlandersArtSans-Regular" w:cs="Arial"/>
          <w:sz w:val="22"/>
        </w:rPr>
      </w:pPr>
    </w:p>
    <w:p w14:paraId="11DBFDAF" w14:textId="76036E4F" w:rsidR="00772615" w:rsidRPr="00730EF5" w:rsidRDefault="00942812" w:rsidP="00942812">
      <w:pPr>
        <w:pStyle w:val="Kop2"/>
        <w:numPr>
          <w:ilvl w:val="1"/>
          <w:numId w:val="19"/>
        </w:numPr>
        <w:spacing w:line="300" w:lineRule="atLeast"/>
        <w:contextualSpacing/>
        <w:rPr>
          <w:rFonts w:ascii="FlandersArtSans-Regular" w:hAnsi="FlandersArtSans-Regular"/>
          <w:color w:val="373636"/>
          <w:sz w:val="32"/>
        </w:rPr>
      </w:pPr>
      <w:r>
        <w:rPr>
          <w:rFonts w:ascii="FlandersArtSans-Regular" w:hAnsi="FlandersArtSans-Regular"/>
          <w:color w:val="373636"/>
          <w:sz w:val="32"/>
        </w:rPr>
        <w:t xml:space="preserve"> </w:t>
      </w:r>
      <w:bookmarkStart w:id="48" w:name="_Toc465155625"/>
      <w:r w:rsidR="00E740CF" w:rsidRPr="00730EF5">
        <w:rPr>
          <w:rFonts w:ascii="FlandersArtSans-Regular" w:hAnsi="FlandersArtSans-Regular"/>
          <w:color w:val="373636"/>
          <w:sz w:val="32"/>
        </w:rPr>
        <w:t>Rapportering</w:t>
      </w:r>
      <w:bookmarkEnd w:id="48"/>
    </w:p>
    <w:p w14:paraId="11DBFDB0" w14:textId="77777777" w:rsidR="0012254A" w:rsidRPr="00730EF5" w:rsidRDefault="0012254A" w:rsidP="00EA77F6">
      <w:pPr>
        <w:spacing w:line="300" w:lineRule="atLeast"/>
        <w:contextualSpacing/>
        <w:rPr>
          <w:rFonts w:ascii="FlandersArtSans-Regular" w:hAnsi="FlandersArtSans-Regular"/>
          <w:sz w:val="22"/>
        </w:rPr>
      </w:pPr>
    </w:p>
    <w:p w14:paraId="11DBFDB1" w14:textId="77777777" w:rsidR="00DF697F" w:rsidRPr="00730EF5" w:rsidRDefault="00DF697F" w:rsidP="00EA77F6">
      <w:pPr>
        <w:spacing w:after="0" w:line="300" w:lineRule="atLeast"/>
        <w:contextualSpacing/>
        <w:rPr>
          <w:rFonts w:ascii="FlandersArtSans-Regular" w:hAnsi="FlandersArtSans-Regular"/>
          <w:sz w:val="22"/>
        </w:rPr>
      </w:pPr>
      <w:r w:rsidRPr="00730EF5">
        <w:rPr>
          <w:rFonts w:ascii="FlandersArtSans-Regular" w:hAnsi="FlandersArtSans-Regular"/>
          <w:sz w:val="22"/>
        </w:rPr>
        <w:t xml:space="preserve">De rapportering is een voortgangsrapport waarbij de promotor ESF Vlaanderen op de hoogte stelt van het verloop en de resultaten van het project. </w:t>
      </w:r>
    </w:p>
    <w:p w14:paraId="11DBFDB2" w14:textId="77777777" w:rsidR="00DF697F" w:rsidRPr="00730EF5" w:rsidRDefault="00DF697F" w:rsidP="00EA77F6">
      <w:pPr>
        <w:spacing w:line="300" w:lineRule="atLeast"/>
        <w:contextualSpacing/>
        <w:rPr>
          <w:rFonts w:ascii="FlandersArtSans-Regular" w:hAnsi="FlandersArtSans-Regular"/>
          <w:sz w:val="22"/>
        </w:rPr>
      </w:pPr>
      <w:r w:rsidRPr="00730EF5">
        <w:rPr>
          <w:rFonts w:ascii="FlandersArtSans-Regular" w:hAnsi="FlandersArtSans-Regular"/>
          <w:sz w:val="22"/>
        </w:rPr>
        <w:t xml:space="preserve">Deze rapportering gebeurt via de ESF-applicatie. </w:t>
      </w:r>
    </w:p>
    <w:p w14:paraId="11DBFDB3" w14:textId="77777777" w:rsidR="007016C4" w:rsidRPr="00730EF5" w:rsidRDefault="007016C4" w:rsidP="00EA77F6">
      <w:pPr>
        <w:spacing w:line="300" w:lineRule="atLeast"/>
        <w:contextualSpacing/>
        <w:rPr>
          <w:rFonts w:ascii="FlandersArtSans-Regular" w:hAnsi="FlandersArtSans-Regular"/>
          <w:sz w:val="22"/>
        </w:rPr>
      </w:pPr>
    </w:p>
    <w:p w14:paraId="11DBFDB4" w14:textId="77777777" w:rsidR="00DF697F" w:rsidRPr="00730EF5" w:rsidRDefault="00DF697F" w:rsidP="00EA77F6">
      <w:pPr>
        <w:spacing w:after="0" w:line="300" w:lineRule="atLeast"/>
        <w:contextualSpacing/>
        <w:rPr>
          <w:rFonts w:ascii="FlandersArtSans-Regular" w:hAnsi="FlandersArtSans-Regular"/>
          <w:sz w:val="22"/>
        </w:rPr>
      </w:pPr>
      <w:r w:rsidRPr="00730EF5">
        <w:rPr>
          <w:rFonts w:ascii="FlandersArtSans-Regular" w:hAnsi="FlandersArtSans-Regular"/>
          <w:sz w:val="22"/>
        </w:rPr>
        <w:t xml:space="preserve">De rapportering bestaat uit een: </w:t>
      </w:r>
    </w:p>
    <w:p w14:paraId="11DBFDB5" w14:textId="77777777" w:rsidR="00DF697F" w:rsidRPr="00730EF5" w:rsidRDefault="00DF697F" w:rsidP="00942812">
      <w:pPr>
        <w:pStyle w:val="Lijstalinea"/>
        <w:numPr>
          <w:ilvl w:val="0"/>
          <w:numId w:val="6"/>
        </w:numPr>
        <w:spacing w:line="300" w:lineRule="atLeast"/>
        <w:rPr>
          <w:rFonts w:ascii="FlandersArtSans-Regular" w:hAnsi="FlandersArtSans-Regular"/>
          <w:sz w:val="22"/>
        </w:rPr>
      </w:pPr>
      <w:r w:rsidRPr="00730EF5">
        <w:rPr>
          <w:rFonts w:ascii="FlandersArtSans-Regular" w:hAnsi="FlandersArtSans-Regular"/>
          <w:sz w:val="22"/>
        </w:rPr>
        <w:t>Inhoudelijke rapportering: ESF Vlaanderen geeft een WORD-document mee met vragen over de voortgang van het project. De promotor moet deze vragen zo volledig mogelijk beantwoorden en het WORD-document indienen bij de rapportering.</w:t>
      </w:r>
    </w:p>
    <w:p w14:paraId="11DBFDB8" w14:textId="77777777" w:rsidR="00DF697F" w:rsidRPr="00730EF5" w:rsidRDefault="00DF697F" w:rsidP="00942812">
      <w:pPr>
        <w:pStyle w:val="Lijstalinea"/>
        <w:numPr>
          <w:ilvl w:val="0"/>
          <w:numId w:val="6"/>
        </w:numPr>
        <w:spacing w:line="300" w:lineRule="atLeast"/>
        <w:rPr>
          <w:rFonts w:ascii="FlandersArtSans-Regular" w:hAnsi="FlandersArtSans-Regular"/>
          <w:sz w:val="22"/>
        </w:rPr>
      </w:pPr>
      <w:r w:rsidRPr="00730EF5">
        <w:rPr>
          <w:rFonts w:ascii="FlandersArtSans-Regular" w:hAnsi="FlandersArtSans-Regular"/>
          <w:sz w:val="22"/>
        </w:rPr>
        <w:t xml:space="preserve">Financiële rapportering: Bij de rapportering geeft de promotor aan welke kosten hij de voorbije projectperiode heeft gemaakt. ESF Vlaanderen geeft hiervoor een EXCEL-document mee. De promotor moet de onderliggende bewijsstukken voor de gemaakte kosten opladen in de ESF-archiefruimte. </w:t>
      </w:r>
    </w:p>
    <w:p w14:paraId="11DBFDBB" w14:textId="6466E89E" w:rsidR="00FB156F" w:rsidRPr="00730EF5" w:rsidRDefault="00942812" w:rsidP="00942812">
      <w:pPr>
        <w:pStyle w:val="Kop2"/>
        <w:numPr>
          <w:ilvl w:val="1"/>
          <w:numId w:val="19"/>
        </w:numPr>
        <w:spacing w:line="300" w:lineRule="atLeast"/>
        <w:contextualSpacing/>
        <w:rPr>
          <w:rFonts w:ascii="FlandersArtSans-Regular" w:hAnsi="FlandersArtSans-Regular"/>
          <w:color w:val="373636"/>
          <w:sz w:val="32"/>
        </w:rPr>
      </w:pPr>
      <w:r>
        <w:rPr>
          <w:rFonts w:ascii="FlandersArtSans-Regular" w:hAnsi="FlandersArtSans-Regular"/>
          <w:color w:val="373636"/>
          <w:sz w:val="32"/>
        </w:rPr>
        <w:t xml:space="preserve"> </w:t>
      </w:r>
      <w:bookmarkStart w:id="49" w:name="_Toc465155626"/>
      <w:r w:rsidR="00FB156F" w:rsidRPr="00730EF5">
        <w:rPr>
          <w:rFonts w:ascii="FlandersArtSans-Regular" w:hAnsi="FlandersArtSans-Regular"/>
          <w:color w:val="373636"/>
          <w:sz w:val="32"/>
        </w:rPr>
        <w:t>Controle</w:t>
      </w:r>
      <w:bookmarkEnd w:id="49"/>
    </w:p>
    <w:p w14:paraId="11DBFDBC" w14:textId="77777777" w:rsidR="00DF697F" w:rsidRPr="00730EF5" w:rsidRDefault="00DF697F" w:rsidP="00EA77F6">
      <w:pPr>
        <w:spacing w:line="300" w:lineRule="atLeast"/>
        <w:contextualSpacing/>
        <w:jc w:val="left"/>
        <w:rPr>
          <w:rFonts w:ascii="FlandersArtSans-Regular" w:hAnsi="FlandersArtSans-Regular" w:cs="Arial"/>
          <w:sz w:val="22"/>
        </w:rPr>
      </w:pPr>
    </w:p>
    <w:p w14:paraId="11DBFDBD" w14:textId="77777777" w:rsidR="00DF697F" w:rsidRPr="00730EF5" w:rsidRDefault="00DF697F" w:rsidP="00EA77F6">
      <w:pPr>
        <w:spacing w:line="300" w:lineRule="atLeast"/>
        <w:contextualSpacing/>
        <w:jc w:val="left"/>
        <w:rPr>
          <w:rFonts w:ascii="FlandersArtSans-Regular" w:hAnsi="FlandersArtSans-Regular" w:cs="Arial"/>
          <w:sz w:val="22"/>
        </w:rPr>
      </w:pPr>
      <w:r w:rsidRPr="00730EF5">
        <w:rPr>
          <w:rFonts w:ascii="FlandersArtSans-Regular" w:hAnsi="FlandersArtSans-Regular" w:cs="Arial"/>
          <w:sz w:val="22"/>
        </w:rPr>
        <w:t xml:space="preserve">De controle van uw activiteiten door ESF Vlaanderen gebeurt door uw projectbeheerder. Deze controle verloopt voor de meeste rapporten ‘on desk’. Steekproefsgewijs worden een aantal rapporteringen ‘ter plaatse’ gecontroleerd. Na de uitbetaling van uw rapport kunt u ook nog controle krijgen van de inspectiediensten van de Vlaamse Gemeenschap en van de Europese instanties. </w:t>
      </w:r>
    </w:p>
    <w:p w14:paraId="11DBFDBF" w14:textId="3C1514F8" w:rsidR="00DF697F" w:rsidRPr="00730EF5" w:rsidRDefault="00942812" w:rsidP="00942812">
      <w:pPr>
        <w:pStyle w:val="Kop2"/>
        <w:numPr>
          <w:ilvl w:val="1"/>
          <w:numId w:val="19"/>
        </w:numPr>
        <w:spacing w:line="300" w:lineRule="atLeast"/>
        <w:contextualSpacing/>
        <w:rPr>
          <w:rFonts w:ascii="FlandersArtSans-Regular" w:hAnsi="FlandersArtSans-Regular"/>
          <w:color w:val="373636"/>
          <w:sz w:val="32"/>
        </w:rPr>
      </w:pPr>
      <w:bookmarkStart w:id="50" w:name="_Toc409721883"/>
      <w:r>
        <w:rPr>
          <w:rFonts w:ascii="FlandersArtSans-Regular" w:hAnsi="FlandersArtSans-Regular"/>
          <w:color w:val="373636"/>
          <w:sz w:val="32"/>
        </w:rPr>
        <w:t xml:space="preserve"> </w:t>
      </w:r>
      <w:bookmarkStart w:id="51" w:name="_Toc465155627"/>
      <w:r w:rsidR="00DF697F" w:rsidRPr="00730EF5">
        <w:rPr>
          <w:rFonts w:ascii="FlandersArtSans-Regular" w:hAnsi="FlandersArtSans-Regular"/>
          <w:color w:val="373636"/>
          <w:sz w:val="32"/>
        </w:rPr>
        <w:t>Evaluatie</w:t>
      </w:r>
      <w:bookmarkEnd w:id="50"/>
      <w:bookmarkEnd w:id="51"/>
    </w:p>
    <w:p w14:paraId="11DBFDC0" w14:textId="77777777" w:rsidR="00DF697F" w:rsidRPr="00730EF5" w:rsidRDefault="00DF697F" w:rsidP="00EA77F6">
      <w:pPr>
        <w:spacing w:line="300" w:lineRule="atLeast"/>
        <w:contextualSpacing/>
        <w:jc w:val="left"/>
        <w:rPr>
          <w:rFonts w:ascii="FlandersArtSans-Regular" w:hAnsi="FlandersArtSans-Regular" w:cs="Arial"/>
          <w:sz w:val="22"/>
        </w:rPr>
      </w:pPr>
    </w:p>
    <w:p w14:paraId="11DBFDC2" w14:textId="523EE7BA" w:rsidR="00DF697F" w:rsidRDefault="00EB32E0" w:rsidP="00EA77F6">
      <w:pPr>
        <w:spacing w:line="300" w:lineRule="atLeast"/>
        <w:contextualSpacing/>
        <w:jc w:val="left"/>
        <w:rPr>
          <w:rFonts w:ascii="FlandersArtSans-Regular" w:hAnsi="FlandersArtSans-Regular" w:cs="Arial"/>
          <w:sz w:val="22"/>
        </w:rPr>
      </w:pPr>
      <w:r w:rsidRPr="00730EF5">
        <w:rPr>
          <w:rFonts w:ascii="FlandersArtSans-Regular" w:hAnsi="FlandersArtSans-Regular" w:cs="Arial"/>
          <w:sz w:val="22"/>
        </w:rPr>
        <w:t>Aangezien deze oproep opengesteld wordt voor een kleiner aantal organisaties, er een klein volume deelnemers begeleid wordt met een relatief klein oproepbudget, zal deze oproep niet geëvalueerd worden.</w:t>
      </w:r>
    </w:p>
    <w:p w14:paraId="524CB258" w14:textId="50186B65" w:rsidR="007D349D" w:rsidRDefault="007D349D" w:rsidP="00EA77F6">
      <w:pPr>
        <w:spacing w:line="300" w:lineRule="atLeast"/>
        <w:contextualSpacing/>
        <w:jc w:val="left"/>
        <w:rPr>
          <w:rFonts w:ascii="FlandersArtSans-Regular" w:hAnsi="FlandersArtSans-Regular" w:cs="Arial"/>
          <w:sz w:val="22"/>
        </w:rPr>
      </w:pPr>
    </w:p>
    <w:p w14:paraId="53DCF41B" w14:textId="0B166113" w:rsidR="007D349D" w:rsidRDefault="007D349D" w:rsidP="00EA77F6">
      <w:pPr>
        <w:spacing w:line="300" w:lineRule="atLeast"/>
        <w:contextualSpacing/>
        <w:jc w:val="left"/>
        <w:rPr>
          <w:rFonts w:ascii="FlandersArtSans-Regular" w:hAnsi="FlandersArtSans-Regular" w:cs="Arial"/>
          <w:sz w:val="22"/>
        </w:rPr>
      </w:pPr>
    </w:p>
    <w:p w14:paraId="7496D357" w14:textId="77777777" w:rsidR="007D349D" w:rsidRPr="00730EF5" w:rsidRDefault="007D349D" w:rsidP="00EA77F6">
      <w:pPr>
        <w:spacing w:line="300" w:lineRule="atLeast"/>
        <w:contextualSpacing/>
        <w:jc w:val="left"/>
        <w:rPr>
          <w:rFonts w:ascii="FlandersArtSans-Regular" w:hAnsi="FlandersArtSans-Regular" w:cs="Arial"/>
          <w:sz w:val="22"/>
        </w:rPr>
      </w:pPr>
    </w:p>
    <w:p w14:paraId="11DBFDC4" w14:textId="77777777" w:rsidR="00D52C98" w:rsidRPr="00BA2C39" w:rsidRDefault="00D52C98" w:rsidP="00942812">
      <w:pPr>
        <w:pStyle w:val="Kop1"/>
        <w:numPr>
          <w:ilvl w:val="0"/>
          <w:numId w:val="13"/>
        </w:numPr>
        <w:spacing w:line="300" w:lineRule="atLeast"/>
        <w:ind w:left="502"/>
        <w:contextualSpacing/>
        <w:rPr>
          <w:rFonts w:ascii="FlandersArtSans-Regular" w:hAnsi="FlandersArtSans-Regular"/>
          <w:b w:val="0"/>
          <w:color w:val="3C3D3C"/>
          <w:sz w:val="36"/>
        </w:rPr>
      </w:pPr>
      <w:bookmarkStart w:id="52" w:name="_Toc465155628"/>
      <w:r w:rsidRPr="00BA2C39">
        <w:rPr>
          <w:rFonts w:ascii="FlandersArtSans-Regular" w:hAnsi="FlandersArtSans-Regular"/>
          <w:b w:val="0"/>
          <w:color w:val="3C3D3C"/>
          <w:sz w:val="36"/>
        </w:rPr>
        <w:lastRenderedPageBreak/>
        <w:t>Tijdlijn met verloop van het project</w:t>
      </w:r>
      <w:bookmarkEnd w:id="52"/>
    </w:p>
    <w:p w14:paraId="11DBFDC5" w14:textId="77777777" w:rsidR="00DF697F" w:rsidRPr="002F642E" w:rsidRDefault="00DF697F" w:rsidP="00EA77F6">
      <w:pPr>
        <w:spacing w:line="300" w:lineRule="atLeast"/>
        <w:contextualSpacing/>
        <w:jc w:val="left"/>
        <w:rPr>
          <w:rFonts w:ascii="FlandersArtSans-Regular" w:hAnsi="FlandersArtSans-Regular" w:cs="Arial"/>
          <w:sz w:val="22"/>
        </w:rPr>
      </w:pPr>
    </w:p>
    <w:tbl>
      <w:tblPr>
        <w:tblpPr w:leftFromText="141" w:rightFromText="141" w:vertAnchor="text" w:horzAnchor="margin" w:tblpY="290"/>
        <w:tblW w:w="9571" w:type="dxa"/>
        <w:tblCellMar>
          <w:left w:w="70" w:type="dxa"/>
          <w:right w:w="70" w:type="dxa"/>
        </w:tblCellMar>
        <w:tblLook w:val="04A0" w:firstRow="1" w:lastRow="0" w:firstColumn="1" w:lastColumn="0" w:noHBand="0" w:noVBand="1"/>
      </w:tblPr>
      <w:tblGrid>
        <w:gridCol w:w="1199"/>
        <w:gridCol w:w="3946"/>
        <w:gridCol w:w="4426"/>
      </w:tblGrid>
      <w:tr w:rsidR="00942812" w:rsidRPr="000D6753" w14:paraId="09AEF7BD" w14:textId="77777777" w:rsidTr="00730DD2">
        <w:trPr>
          <w:trHeight w:val="300"/>
        </w:trPr>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A6FF3" w14:textId="77777777" w:rsidR="00942812" w:rsidRPr="002F642E" w:rsidRDefault="00942812" w:rsidP="00730DD2">
            <w:pPr>
              <w:spacing w:after="0" w:line="300" w:lineRule="atLeast"/>
              <w:contextualSpacing/>
              <w:rPr>
                <w:rFonts w:ascii="FlandersArtSans-Regular" w:eastAsia="Times New Roman" w:hAnsi="FlandersArtSans-Regular" w:cs="Arial"/>
                <w:sz w:val="22"/>
                <w:lang w:eastAsia="nl-BE"/>
              </w:rPr>
            </w:pPr>
            <w:r w:rsidRPr="002F642E">
              <w:rPr>
                <w:rFonts w:ascii="Times New Roman" w:eastAsia="Times New Roman" w:hAnsi="Times New Roman"/>
                <w:sz w:val="22"/>
                <w:lang w:eastAsia="nl-BE"/>
              </w:rPr>
              <w:t> </w:t>
            </w:r>
          </w:p>
        </w:tc>
        <w:tc>
          <w:tcPr>
            <w:tcW w:w="3946" w:type="dxa"/>
            <w:tcBorders>
              <w:top w:val="single" w:sz="4" w:space="0" w:color="auto"/>
              <w:left w:val="nil"/>
              <w:bottom w:val="single" w:sz="4" w:space="0" w:color="auto"/>
              <w:right w:val="single" w:sz="4" w:space="0" w:color="auto"/>
            </w:tcBorders>
            <w:shd w:val="clear" w:color="auto" w:fill="auto"/>
            <w:noWrap/>
            <w:vAlign w:val="bottom"/>
            <w:hideMark/>
          </w:tcPr>
          <w:p w14:paraId="1CA587D5" w14:textId="77777777" w:rsidR="00942812" w:rsidRPr="000D6753" w:rsidRDefault="00942812" w:rsidP="00730DD2">
            <w:pPr>
              <w:spacing w:after="0" w:line="300" w:lineRule="atLeast"/>
              <w:contextualSpacing/>
              <w:rPr>
                <w:rFonts w:ascii="FlandersArtSans-Regular" w:eastAsia="Times New Roman" w:hAnsi="FlandersArtSans-Regular" w:cs="Arial"/>
                <w:sz w:val="22"/>
                <w:lang w:eastAsia="nl-BE"/>
              </w:rPr>
            </w:pPr>
            <w:r w:rsidRPr="000D6753">
              <w:rPr>
                <w:rFonts w:ascii="FlandersArtSans-Regular" w:eastAsia="Times New Roman" w:hAnsi="FlandersArtSans-Regular" w:cs="Arial"/>
                <w:sz w:val="22"/>
                <w:lang w:eastAsia="nl-BE"/>
              </w:rPr>
              <w:t>ESF</w:t>
            </w: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1558C5F5" w14:textId="77777777" w:rsidR="00942812" w:rsidRPr="000D6753" w:rsidRDefault="00942812" w:rsidP="00730DD2">
            <w:pPr>
              <w:spacing w:after="0" w:line="300" w:lineRule="atLeast"/>
              <w:contextualSpacing/>
              <w:rPr>
                <w:rFonts w:ascii="FlandersArtSans-Regular" w:eastAsia="Times New Roman" w:hAnsi="FlandersArtSans-Regular" w:cs="Arial"/>
                <w:sz w:val="22"/>
                <w:lang w:eastAsia="nl-BE"/>
              </w:rPr>
            </w:pPr>
            <w:r w:rsidRPr="000D6753">
              <w:rPr>
                <w:rFonts w:ascii="FlandersArtSans-Regular" w:eastAsia="Times New Roman" w:hAnsi="FlandersArtSans-Regular" w:cs="Arial"/>
                <w:sz w:val="22"/>
                <w:lang w:eastAsia="nl-BE"/>
              </w:rPr>
              <w:t>Promotor</w:t>
            </w:r>
          </w:p>
        </w:tc>
      </w:tr>
      <w:tr w:rsidR="00942812" w:rsidRPr="000D6753" w14:paraId="58D40AAA" w14:textId="77777777" w:rsidTr="00730DD2">
        <w:trPr>
          <w:trHeight w:val="300"/>
        </w:trPr>
        <w:tc>
          <w:tcPr>
            <w:tcW w:w="119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862B5D3" w14:textId="77777777" w:rsidR="00942812" w:rsidRPr="000D6753" w:rsidRDefault="00942812" w:rsidP="00730DD2">
            <w:pPr>
              <w:spacing w:after="0" w:line="300" w:lineRule="atLeast"/>
              <w:contextualSpacing/>
              <w:jc w:val="right"/>
              <w:rPr>
                <w:rFonts w:ascii="FlandersArtSans-Regular" w:eastAsia="Times New Roman" w:hAnsi="FlandersArtSans-Regular" w:cs="Arial"/>
                <w:b/>
                <w:sz w:val="22"/>
                <w:lang w:eastAsia="nl-BE"/>
              </w:rPr>
            </w:pPr>
            <w:r w:rsidRPr="000D6753">
              <w:rPr>
                <w:rFonts w:ascii="FlandersArtSans-Regular" w:eastAsia="Times New Roman" w:hAnsi="FlandersArtSans-Regular" w:cs="Arial"/>
                <w:b/>
                <w:sz w:val="22"/>
                <w:lang w:eastAsia="nl-BE"/>
              </w:rPr>
              <w:t>27/10/2016</w:t>
            </w:r>
          </w:p>
        </w:tc>
        <w:tc>
          <w:tcPr>
            <w:tcW w:w="394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DE620EB" w14:textId="77777777" w:rsidR="00942812" w:rsidRPr="000D6753" w:rsidRDefault="00942812" w:rsidP="00730DD2">
            <w:pPr>
              <w:spacing w:after="0" w:line="300" w:lineRule="atLeast"/>
              <w:contextualSpacing/>
              <w:jc w:val="left"/>
              <w:rPr>
                <w:rFonts w:ascii="FlandersArtSans-Regular" w:eastAsia="Times New Roman" w:hAnsi="FlandersArtSans-Regular" w:cs="Arial"/>
                <w:b/>
                <w:sz w:val="22"/>
                <w:lang w:eastAsia="nl-BE"/>
              </w:rPr>
            </w:pPr>
            <w:r w:rsidRPr="000D6753">
              <w:rPr>
                <w:rFonts w:ascii="FlandersArtSans-Regular" w:eastAsia="Times New Roman" w:hAnsi="FlandersArtSans-Regular" w:cs="Arial"/>
                <w:b/>
                <w:sz w:val="22"/>
                <w:lang w:eastAsia="nl-BE"/>
              </w:rPr>
              <w:t>Openstellen oproep</w:t>
            </w:r>
          </w:p>
        </w:tc>
        <w:tc>
          <w:tcPr>
            <w:tcW w:w="442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08992DE" w14:textId="77777777" w:rsidR="00942812" w:rsidRPr="000D6753" w:rsidRDefault="00942812" w:rsidP="00730DD2">
            <w:pPr>
              <w:spacing w:after="0" w:line="300" w:lineRule="atLeast"/>
              <w:contextualSpacing/>
              <w:jc w:val="left"/>
              <w:rPr>
                <w:rFonts w:ascii="FlandersArtSans-Regular" w:eastAsia="Times New Roman" w:hAnsi="FlandersArtSans-Regular" w:cs="Arial"/>
                <w:b/>
                <w:sz w:val="22"/>
                <w:lang w:eastAsia="nl-BE"/>
              </w:rPr>
            </w:pPr>
            <w:r w:rsidRPr="000D6753">
              <w:rPr>
                <w:rFonts w:ascii="Times New Roman" w:eastAsia="Times New Roman" w:hAnsi="Times New Roman"/>
                <w:b/>
                <w:sz w:val="22"/>
                <w:lang w:eastAsia="nl-BE"/>
              </w:rPr>
              <w:t> </w:t>
            </w:r>
          </w:p>
        </w:tc>
      </w:tr>
      <w:tr w:rsidR="00942812" w:rsidRPr="000D6753" w14:paraId="39E4D30A" w14:textId="77777777" w:rsidTr="00730DD2">
        <w:trPr>
          <w:trHeight w:val="300"/>
        </w:trPr>
        <w:tc>
          <w:tcPr>
            <w:tcW w:w="119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9AA088D" w14:textId="77777777" w:rsidR="00942812" w:rsidRPr="000D6753" w:rsidRDefault="00942812" w:rsidP="00730DD2">
            <w:pPr>
              <w:spacing w:after="0" w:line="300" w:lineRule="atLeast"/>
              <w:contextualSpacing/>
              <w:jc w:val="right"/>
              <w:rPr>
                <w:rFonts w:ascii="FlandersArtSans-Regular" w:eastAsia="Times New Roman" w:hAnsi="FlandersArtSans-Regular" w:cs="Arial"/>
                <w:b/>
                <w:sz w:val="22"/>
                <w:lang w:eastAsia="nl-BE"/>
              </w:rPr>
            </w:pPr>
            <w:r w:rsidRPr="000D6753">
              <w:rPr>
                <w:rFonts w:ascii="FlandersArtSans-Regular" w:eastAsia="Times New Roman" w:hAnsi="FlandersArtSans-Regular" w:cs="Arial"/>
                <w:b/>
                <w:sz w:val="22"/>
                <w:lang w:eastAsia="nl-BE"/>
              </w:rPr>
              <w:t>24/11/2016</w:t>
            </w:r>
          </w:p>
        </w:tc>
        <w:tc>
          <w:tcPr>
            <w:tcW w:w="3946" w:type="dxa"/>
            <w:tcBorders>
              <w:top w:val="nil"/>
              <w:left w:val="nil"/>
              <w:bottom w:val="single" w:sz="4" w:space="0" w:color="auto"/>
              <w:right w:val="single" w:sz="4" w:space="0" w:color="auto"/>
            </w:tcBorders>
            <w:shd w:val="clear" w:color="auto" w:fill="BFBFBF" w:themeFill="background1" w:themeFillShade="BF"/>
            <w:noWrap/>
            <w:vAlign w:val="bottom"/>
            <w:hideMark/>
          </w:tcPr>
          <w:p w14:paraId="6B16FF88" w14:textId="77777777" w:rsidR="00942812" w:rsidRPr="000D6753" w:rsidRDefault="00942812" w:rsidP="00730DD2">
            <w:pPr>
              <w:spacing w:after="0" w:line="300" w:lineRule="atLeast"/>
              <w:contextualSpacing/>
              <w:jc w:val="left"/>
              <w:rPr>
                <w:rFonts w:ascii="FlandersArtSans-Regular" w:eastAsia="Times New Roman" w:hAnsi="FlandersArtSans-Regular" w:cs="Arial"/>
                <w:b/>
                <w:sz w:val="22"/>
                <w:lang w:eastAsia="nl-BE"/>
              </w:rPr>
            </w:pPr>
          </w:p>
        </w:tc>
        <w:tc>
          <w:tcPr>
            <w:tcW w:w="4426" w:type="dxa"/>
            <w:tcBorders>
              <w:top w:val="nil"/>
              <w:left w:val="nil"/>
              <w:bottom w:val="single" w:sz="4" w:space="0" w:color="auto"/>
              <w:right w:val="single" w:sz="4" w:space="0" w:color="auto"/>
            </w:tcBorders>
            <w:shd w:val="clear" w:color="auto" w:fill="BFBFBF" w:themeFill="background1" w:themeFillShade="BF"/>
            <w:noWrap/>
            <w:vAlign w:val="bottom"/>
            <w:hideMark/>
          </w:tcPr>
          <w:p w14:paraId="6C55FD57" w14:textId="77777777" w:rsidR="00942812" w:rsidRPr="000D6753" w:rsidRDefault="00942812" w:rsidP="00730DD2">
            <w:pPr>
              <w:spacing w:after="0" w:line="300" w:lineRule="atLeast"/>
              <w:contextualSpacing/>
              <w:jc w:val="left"/>
              <w:rPr>
                <w:rFonts w:ascii="FlandersArtSans-Regular" w:eastAsia="Times New Roman" w:hAnsi="FlandersArtSans-Regular" w:cs="Arial"/>
                <w:b/>
                <w:sz w:val="22"/>
                <w:lang w:eastAsia="nl-BE"/>
              </w:rPr>
            </w:pPr>
            <w:r w:rsidRPr="000D6753">
              <w:rPr>
                <w:rFonts w:ascii="FlandersArtSans-Regular" w:eastAsia="Times New Roman" w:hAnsi="FlandersArtSans-Regular" w:cs="Arial"/>
                <w:b/>
                <w:sz w:val="22"/>
                <w:lang w:eastAsia="nl-BE"/>
              </w:rPr>
              <w:t>Uiterlijke datum indienen projectvoorstel</w:t>
            </w:r>
          </w:p>
        </w:tc>
      </w:tr>
      <w:tr w:rsidR="00942812" w:rsidRPr="000D6753" w14:paraId="34376E72" w14:textId="77777777" w:rsidTr="00730DD2">
        <w:trPr>
          <w:trHeight w:val="300"/>
        </w:trPr>
        <w:tc>
          <w:tcPr>
            <w:tcW w:w="119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A80F7C8" w14:textId="77777777" w:rsidR="00942812" w:rsidRPr="000D6753" w:rsidRDefault="00942812" w:rsidP="00730DD2">
            <w:pPr>
              <w:spacing w:after="0" w:line="300" w:lineRule="atLeast"/>
              <w:contextualSpacing/>
              <w:jc w:val="right"/>
              <w:rPr>
                <w:rFonts w:ascii="FlandersArtSans-Regular" w:eastAsia="Times New Roman" w:hAnsi="FlandersArtSans-Regular" w:cs="Arial"/>
                <w:sz w:val="22"/>
                <w:lang w:eastAsia="nl-BE"/>
              </w:rPr>
            </w:pPr>
            <w:r w:rsidRPr="000D6753">
              <w:rPr>
                <w:rFonts w:ascii="FlandersArtSans-Regular" w:eastAsia="Times New Roman" w:hAnsi="FlandersArtSans-Regular" w:cs="Arial"/>
                <w:sz w:val="22"/>
                <w:lang w:eastAsia="nl-BE"/>
              </w:rPr>
              <w:t>25/11/2016</w:t>
            </w:r>
          </w:p>
        </w:tc>
        <w:tc>
          <w:tcPr>
            <w:tcW w:w="3946" w:type="dxa"/>
            <w:tcBorders>
              <w:top w:val="nil"/>
              <w:left w:val="nil"/>
              <w:bottom w:val="single" w:sz="4" w:space="0" w:color="auto"/>
              <w:right w:val="single" w:sz="4" w:space="0" w:color="auto"/>
            </w:tcBorders>
            <w:shd w:val="clear" w:color="auto" w:fill="BFBFBF" w:themeFill="background1" w:themeFillShade="BF"/>
            <w:noWrap/>
            <w:vAlign w:val="bottom"/>
            <w:hideMark/>
          </w:tcPr>
          <w:p w14:paraId="60AE82A1" w14:textId="77777777" w:rsidR="00942812" w:rsidRPr="000D6753" w:rsidRDefault="00942812" w:rsidP="00730DD2">
            <w:pPr>
              <w:spacing w:after="0" w:line="300" w:lineRule="atLeast"/>
              <w:contextualSpacing/>
              <w:jc w:val="left"/>
              <w:rPr>
                <w:rFonts w:ascii="FlandersArtSans-Regular" w:eastAsia="Times New Roman" w:hAnsi="FlandersArtSans-Regular" w:cs="Arial"/>
                <w:sz w:val="22"/>
                <w:lang w:eastAsia="nl-BE"/>
              </w:rPr>
            </w:pPr>
            <w:r w:rsidRPr="000D6753">
              <w:rPr>
                <w:rFonts w:ascii="FlandersArtSans-Regular" w:eastAsia="Times New Roman" w:hAnsi="FlandersArtSans-Regular" w:cs="Arial"/>
                <w:sz w:val="22"/>
                <w:lang w:eastAsia="nl-BE"/>
              </w:rPr>
              <w:t>Start beoordelingstijd</w:t>
            </w:r>
          </w:p>
        </w:tc>
        <w:tc>
          <w:tcPr>
            <w:tcW w:w="4426" w:type="dxa"/>
            <w:tcBorders>
              <w:top w:val="nil"/>
              <w:left w:val="nil"/>
              <w:bottom w:val="single" w:sz="4" w:space="0" w:color="auto"/>
              <w:right w:val="single" w:sz="4" w:space="0" w:color="auto"/>
            </w:tcBorders>
            <w:shd w:val="clear" w:color="auto" w:fill="BFBFBF" w:themeFill="background1" w:themeFillShade="BF"/>
            <w:noWrap/>
            <w:vAlign w:val="bottom"/>
            <w:hideMark/>
          </w:tcPr>
          <w:p w14:paraId="21D64590" w14:textId="77777777" w:rsidR="00942812" w:rsidRPr="000D6753" w:rsidRDefault="00942812" w:rsidP="00730DD2">
            <w:pPr>
              <w:spacing w:after="0" w:line="300" w:lineRule="atLeast"/>
              <w:contextualSpacing/>
              <w:jc w:val="left"/>
              <w:rPr>
                <w:rFonts w:ascii="FlandersArtSans-Regular" w:eastAsia="Times New Roman" w:hAnsi="FlandersArtSans-Regular" w:cs="Arial"/>
                <w:sz w:val="22"/>
                <w:lang w:eastAsia="nl-BE"/>
              </w:rPr>
            </w:pPr>
            <w:r w:rsidRPr="000D6753">
              <w:rPr>
                <w:rFonts w:ascii="Times New Roman" w:eastAsia="Times New Roman" w:hAnsi="Times New Roman"/>
                <w:sz w:val="22"/>
                <w:lang w:eastAsia="nl-BE"/>
              </w:rPr>
              <w:t> </w:t>
            </w:r>
          </w:p>
        </w:tc>
      </w:tr>
      <w:tr w:rsidR="00942812" w:rsidRPr="000D6753" w14:paraId="70103340" w14:textId="77777777" w:rsidTr="00730DD2">
        <w:trPr>
          <w:trHeight w:val="300"/>
        </w:trPr>
        <w:tc>
          <w:tcPr>
            <w:tcW w:w="119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D94C9AE" w14:textId="77777777" w:rsidR="00942812" w:rsidRPr="000D6753" w:rsidRDefault="00942812" w:rsidP="00730DD2">
            <w:pPr>
              <w:spacing w:after="0" w:line="300" w:lineRule="atLeast"/>
              <w:contextualSpacing/>
              <w:jc w:val="right"/>
              <w:rPr>
                <w:rFonts w:ascii="FlandersArtSans-Regular" w:eastAsia="Times New Roman" w:hAnsi="FlandersArtSans-Regular" w:cs="Arial"/>
                <w:sz w:val="22"/>
                <w:lang w:eastAsia="nl-BE"/>
              </w:rPr>
            </w:pPr>
            <w:r w:rsidRPr="000D6753">
              <w:rPr>
                <w:rFonts w:ascii="FlandersArtSans-Regular" w:eastAsia="Times New Roman" w:hAnsi="FlandersArtSans-Regular" w:cs="Arial"/>
                <w:sz w:val="22"/>
                <w:lang w:eastAsia="nl-BE"/>
              </w:rPr>
              <w:t>20/12/2016</w:t>
            </w:r>
          </w:p>
        </w:tc>
        <w:tc>
          <w:tcPr>
            <w:tcW w:w="3946" w:type="dxa"/>
            <w:tcBorders>
              <w:top w:val="nil"/>
              <w:left w:val="nil"/>
              <w:bottom w:val="single" w:sz="4" w:space="0" w:color="auto"/>
              <w:right w:val="single" w:sz="4" w:space="0" w:color="auto"/>
            </w:tcBorders>
            <w:shd w:val="clear" w:color="auto" w:fill="BFBFBF" w:themeFill="background1" w:themeFillShade="BF"/>
            <w:noWrap/>
            <w:vAlign w:val="bottom"/>
            <w:hideMark/>
          </w:tcPr>
          <w:p w14:paraId="6009EFE0" w14:textId="77777777" w:rsidR="00942812" w:rsidRPr="000D6753" w:rsidRDefault="00942812" w:rsidP="00730DD2">
            <w:pPr>
              <w:spacing w:after="0" w:line="300" w:lineRule="atLeast"/>
              <w:contextualSpacing/>
              <w:jc w:val="left"/>
              <w:rPr>
                <w:rFonts w:ascii="FlandersArtSans-Regular" w:eastAsia="Times New Roman" w:hAnsi="FlandersArtSans-Regular" w:cs="Arial"/>
                <w:sz w:val="22"/>
                <w:lang w:eastAsia="nl-BE"/>
              </w:rPr>
            </w:pPr>
            <w:r w:rsidRPr="000D6753">
              <w:rPr>
                <w:rFonts w:ascii="FlandersArtSans-Regular" w:eastAsia="Times New Roman" w:hAnsi="FlandersArtSans-Regular" w:cs="Arial"/>
                <w:sz w:val="22"/>
                <w:lang w:eastAsia="nl-BE"/>
              </w:rPr>
              <w:t xml:space="preserve">Uiterlijke datum bekrachtiging beslissing </w:t>
            </w:r>
          </w:p>
        </w:tc>
        <w:tc>
          <w:tcPr>
            <w:tcW w:w="4426" w:type="dxa"/>
            <w:tcBorders>
              <w:top w:val="nil"/>
              <w:left w:val="nil"/>
              <w:bottom w:val="single" w:sz="4" w:space="0" w:color="auto"/>
              <w:right w:val="single" w:sz="4" w:space="0" w:color="auto"/>
            </w:tcBorders>
            <w:shd w:val="clear" w:color="auto" w:fill="BFBFBF" w:themeFill="background1" w:themeFillShade="BF"/>
            <w:noWrap/>
            <w:vAlign w:val="bottom"/>
            <w:hideMark/>
          </w:tcPr>
          <w:p w14:paraId="78445224" w14:textId="77777777" w:rsidR="00942812" w:rsidRPr="000D6753" w:rsidRDefault="00942812" w:rsidP="00730DD2">
            <w:pPr>
              <w:spacing w:after="0" w:line="300" w:lineRule="atLeast"/>
              <w:contextualSpacing/>
              <w:jc w:val="left"/>
              <w:rPr>
                <w:rFonts w:ascii="FlandersArtSans-Regular" w:eastAsia="Times New Roman" w:hAnsi="FlandersArtSans-Regular" w:cs="Arial"/>
                <w:sz w:val="22"/>
                <w:lang w:eastAsia="nl-BE"/>
              </w:rPr>
            </w:pPr>
            <w:r w:rsidRPr="000D6753">
              <w:rPr>
                <w:rFonts w:ascii="Times New Roman" w:eastAsia="Times New Roman" w:hAnsi="Times New Roman"/>
                <w:sz w:val="22"/>
                <w:lang w:eastAsia="nl-BE"/>
              </w:rPr>
              <w:t> </w:t>
            </w:r>
          </w:p>
        </w:tc>
      </w:tr>
      <w:tr w:rsidR="00942812" w:rsidRPr="000D6753" w14:paraId="3B23E0ED" w14:textId="77777777" w:rsidTr="00730DD2">
        <w:trPr>
          <w:trHeight w:val="300"/>
        </w:trPr>
        <w:tc>
          <w:tcPr>
            <w:tcW w:w="1199" w:type="dxa"/>
            <w:tcBorders>
              <w:top w:val="single" w:sz="4" w:space="0" w:color="auto"/>
              <w:left w:val="single" w:sz="4" w:space="0" w:color="auto"/>
              <w:bottom w:val="single" w:sz="4" w:space="0" w:color="auto"/>
              <w:right w:val="single" w:sz="4" w:space="0" w:color="auto"/>
            </w:tcBorders>
            <w:shd w:val="thinDiagStripe" w:color="auto" w:fill="BFBFBF" w:themeFill="background1" w:themeFillShade="BF"/>
            <w:noWrap/>
            <w:vAlign w:val="bottom"/>
          </w:tcPr>
          <w:p w14:paraId="388B07F9" w14:textId="77777777" w:rsidR="00942812" w:rsidRPr="000D6753" w:rsidRDefault="00942812" w:rsidP="00730DD2">
            <w:pPr>
              <w:spacing w:after="0" w:line="300" w:lineRule="atLeast"/>
              <w:contextualSpacing/>
              <w:jc w:val="right"/>
              <w:rPr>
                <w:rFonts w:ascii="FlandersArtSans-Regular" w:eastAsia="Times New Roman" w:hAnsi="FlandersArtSans-Regular" w:cs="Arial"/>
                <w:b/>
                <w:sz w:val="22"/>
                <w:lang w:eastAsia="nl-BE"/>
              </w:rPr>
            </w:pPr>
          </w:p>
        </w:tc>
        <w:tc>
          <w:tcPr>
            <w:tcW w:w="3946" w:type="dxa"/>
            <w:tcBorders>
              <w:top w:val="single" w:sz="4" w:space="0" w:color="auto"/>
              <w:left w:val="nil"/>
              <w:bottom w:val="single" w:sz="4" w:space="0" w:color="auto"/>
              <w:right w:val="single" w:sz="4" w:space="0" w:color="auto"/>
            </w:tcBorders>
            <w:shd w:val="thinDiagStripe" w:color="auto" w:fill="BFBFBF" w:themeFill="background1" w:themeFillShade="BF"/>
            <w:noWrap/>
            <w:vAlign w:val="bottom"/>
          </w:tcPr>
          <w:p w14:paraId="48BDC0AF" w14:textId="77777777" w:rsidR="00942812" w:rsidRPr="000D6753" w:rsidRDefault="00942812" w:rsidP="00730DD2">
            <w:pPr>
              <w:spacing w:after="0" w:line="300" w:lineRule="atLeast"/>
              <w:contextualSpacing/>
              <w:jc w:val="left"/>
              <w:rPr>
                <w:rFonts w:ascii="FlandersArtSans-Regular" w:eastAsia="Times New Roman" w:hAnsi="FlandersArtSans-Regular" w:cs="Arial"/>
                <w:b/>
                <w:sz w:val="22"/>
                <w:lang w:eastAsia="nl-BE"/>
              </w:rPr>
            </w:pPr>
          </w:p>
        </w:tc>
        <w:tc>
          <w:tcPr>
            <w:tcW w:w="4426" w:type="dxa"/>
            <w:tcBorders>
              <w:top w:val="single" w:sz="4" w:space="0" w:color="auto"/>
              <w:left w:val="nil"/>
              <w:bottom w:val="single" w:sz="4" w:space="0" w:color="auto"/>
              <w:right w:val="single" w:sz="4" w:space="0" w:color="auto"/>
            </w:tcBorders>
            <w:shd w:val="thinDiagStripe" w:color="auto" w:fill="BFBFBF" w:themeFill="background1" w:themeFillShade="BF"/>
            <w:noWrap/>
            <w:vAlign w:val="bottom"/>
          </w:tcPr>
          <w:p w14:paraId="3295E2A0" w14:textId="77777777" w:rsidR="00942812" w:rsidRPr="000D6753" w:rsidRDefault="00942812" w:rsidP="00730DD2">
            <w:pPr>
              <w:spacing w:after="0" w:line="300" w:lineRule="atLeast"/>
              <w:contextualSpacing/>
              <w:jc w:val="left"/>
              <w:rPr>
                <w:rFonts w:ascii="FlandersArtSans-Regular" w:eastAsia="Times New Roman" w:hAnsi="FlandersArtSans-Regular" w:cs="Arial"/>
                <w:b/>
                <w:sz w:val="22"/>
                <w:lang w:eastAsia="nl-BE"/>
              </w:rPr>
            </w:pPr>
          </w:p>
        </w:tc>
      </w:tr>
      <w:tr w:rsidR="00942812" w:rsidRPr="000D6753" w14:paraId="3E759425" w14:textId="77777777" w:rsidTr="00730DD2">
        <w:trPr>
          <w:trHeight w:val="300"/>
        </w:trPr>
        <w:tc>
          <w:tcPr>
            <w:tcW w:w="119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A78C4E7" w14:textId="77777777" w:rsidR="00942812" w:rsidRPr="000D6753" w:rsidRDefault="00942812" w:rsidP="00730DD2">
            <w:pPr>
              <w:spacing w:after="0" w:line="300" w:lineRule="atLeast"/>
              <w:contextualSpacing/>
              <w:jc w:val="right"/>
              <w:rPr>
                <w:rFonts w:ascii="FlandersArtSans-Regular" w:eastAsia="Times New Roman" w:hAnsi="FlandersArtSans-Regular" w:cs="Arial"/>
                <w:b/>
                <w:sz w:val="22"/>
                <w:lang w:eastAsia="nl-BE"/>
              </w:rPr>
            </w:pPr>
            <w:r w:rsidRPr="000D6753">
              <w:rPr>
                <w:rFonts w:ascii="FlandersArtSans-Regular" w:eastAsia="Times New Roman" w:hAnsi="FlandersArtSans-Regular" w:cs="Arial"/>
                <w:b/>
                <w:sz w:val="22"/>
                <w:lang w:eastAsia="nl-BE"/>
              </w:rPr>
              <w:t>1/01/2017</w:t>
            </w:r>
          </w:p>
        </w:tc>
        <w:tc>
          <w:tcPr>
            <w:tcW w:w="3946" w:type="dxa"/>
            <w:tcBorders>
              <w:top w:val="nil"/>
              <w:left w:val="nil"/>
              <w:bottom w:val="single" w:sz="4" w:space="0" w:color="auto"/>
              <w:right w:val="single" w:sz="4" w:space="0" w:color="auto"/>
            </w:tcBorders>
            <w:shd w:val="clear" w:color="auto" w:fill="BFBFBF" w:themeFill="background1" w:themeFillShade="BF"/>
            <w:noWrap/>
            <w:vAlign w:val="bottom"/>
            <w:hideMark/>
          </w:tcPr>
          <w:p w14:paraId="3626C5D5" w14:textId="77777777" w:rsidR="00942812" w:rsidRPr="000D6753" w:rsidRDefault="00942812" w:rsidP="00730DD2">
            <w:pPr>
              <w:spacing w:after="0" w:line="300" w:lineRule="atLeast"/>
              <w:contextualSpacing/>
              <w:jc w:val="left"/>
              <w:rPr>
                <w:rFonts w:ascii="FlandersArtSans-Regular" w:eastAsia="Times New Roman" w:hAnsi="FlandersArtSans-Regular" w:cs="Arial"/>
                <w:b/>
                <w:sz w:val="22"/>
                <w:lang w:eastAsia="nl-BE"/>
              </w:rPr>
            </w:pPr>
          </w:p>
        </w:tc>
        <w:tc>
          <w:tcPr>
            <w:tcW w:w="4426" w:type="dxa"/>
            <w:tcBorders>
              <w:top w:val="nil"/>
              <w:left w:val="nil"/>
              <w:bottom w:val="single" w:sz="4" w:space="0" w:color="auto"/>
              <w:right w:val="single" w:sz="4" w:space="0" w:color="auto"/>
            </w:tcBorders>
            <w:shd w:val="clear" w:color="auto" w:fill="BFBFBF" w:themeFill="background1" w:themeFillShade="BF"/>
            <w:noWrap/>
            <w:vAlign w:val="bottom"/>
            <w:hideMark/>
          </w:tcPr>
          <w:p w14:paraId="08805626" w14:textId="77777777" w:rsidR="00942812" w:rsidRPr="000D6753" w:rsidRDefault="00942812" w:rsidP="00730DD2">
            <w:pPr>
              <w:spacing w:after="0" w:line="300" w:lineRule="atLeast"/>
              <w:contextualSpacing/>
              <w:jc w:val="left"/>
              <w:rPr>
                <w:rFonts w:ascii="FlandersArtSans-Regular" w:eastAsia="Times New Roman" w:hAnsi="FlandersArtSans-Regular" w:cs="Arial"/>
                <w:b/>
                <w:sz w:val="22"/>
                <w:lang w:eastAsia="nl-BE"/>
              </w:rPr>
            </w:pPr>
            <w:r w:rsidRPr="000D6753">
              <w:rPr>
                <w:rFonts w:ascii="FlandersArtSans-Regular" w:eastAsia="Times New Roman" w:hAnsi="FlandersArtSans-Regular" w:cs="Arial"/>
                <w:b/>
                <w:sz w:val="22"/>
                <w:lang w:eastAsia="nl-BE"/>
              </w:rPr>
              <w:t>Start project na goedkeuring</w:t>
            </w:r>
          </w:p>
        </w:tc>
      </w:tr>
      <w:tr w:rsidR="00942812" w:rsidRPr="000D6753" w14:paraId="0526A419" w14:textId="77777777" w:rsidTr="00730DD2">
        <w:trPr>
          <w:trHeight w:val="300"/>
        </w:trPr>
        <w:tc>
          <w:tcPr>
            <w:tcW w:w="119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3FC12CF4" w14:textId="77777777" w:rsidR="00942812" w:rsidRPr="000D6753" w:rsidRDefault="00942812" w:rsidP="00730DD2">
            <w:pPr>
              <w:spacing w:after="0" w:line="300" w:lineRule="atLeast"/>
              <w:contextualSpacing/>
              <w:jc w:val="right"/>
              <w:rPr>
                <w:rFonts w:ascii="FlandersArtSans-Regular" w:eastAsia="Times New Roman" w:hAnsi="FlandersArtSans-Regular" w:cs="Arial"/>
                <w:sz w:val="22"/>
                <w:lang w:eastAsia="nl-BE"/>
              </w:rPr>
            </w:pPr>
            <w:r w:rsidRPr="000D6753">
              <w:rPr>
                <w:rFonts w:ascii="FlandersArtSans-Regular" w:eastAsia="Times New Roman" w:hAnsi="FlandersArtSans-Regular" w:cs="Arial"/>
                <w:sz w:val="22"/>
                <w:lang w:eastAsia="nl-BE"/>
              </w:rPr>
              <w:t>31/12/2017</w:t>
            </w:r>
          </w:p>
        </w:tc>
        <w:tc>
          <w:tcPr>
            <w:tcW w:w="3946" w:type="dxa"/>
            <w:tcBorders>
              <w:top w:val="nil"/>
              <w:left w:val="nil"/>
              <w:bottom w:val="single" w:sz="4" w:space="0" w:color="auto"/>
              <w:right w:val="single" w:sz="4" w:space="0" w:color="auto"/>
            </w:tcBorders>
            <w:shd w:val="clear" w:color="auto" w:fill="BFBFBF" w:themeFill="background1" w:themeFillShade="BF"/>
            <w:noWrap/>
            <w:vAlign w:val="bottom"/>
          </w:tcPr>
          <w:p w14:paraId="70E65A7D" w14:textId="77777777" w:rsidR="00942812" w:rsidRPr="000D6753" w:rsidRDefault="00942812" w:rsidP="00730DD2">
            <w:pPr>
              <w:spacing w:after="0" w:line="300" w:lineRule="atLeast"/>
              <w:contextualSpacing/>
              <w:jc w:val="left"/>
              <w:rPr>
                <w:rFonts w:ascii="FlandersArtSans-Regular" w:eastAsia="Times New Roman" w:hAnsi="FlandersArtSans-Regular" w:cs="Arial"/>
                <w:sz w:val="22"/>
                <w:lang w:eastAsia="nl-BE"/>
              </w:rPr>
            </w:pPr>
          </w:p>
        </w:tc>
        <w:tc>
          <w:tcPr>
            <w:tcW w:w="4426" w:type="dxa"/>
            <w:tcBorders>
              <w:top w:val="nil"/>
              <w:left w:val="nil"/>
              <w:bottom w:val="single" w:sz="4" w:space="0" w:color="auto"/>
              <w:right w:val="single" w:sz="4" w:space="0" w:color="auto"/>
            </w:tcBorders>
            <w:shd w:val="clear" w:color="auto" w:fill="BFBFBF" w:themeFill="background1" w:themeFillShade="BF"/>
            <w:noWrap/>
            <w:vAlign w:val="bottom"/>
          </w:tcPr>
          <w:p w14:paraId="502A630C" w14:textId="77777777" w:rsidR="00942812" w:rsidRPr="000D6753" w:rsidRDefault="00942812" w:rsidP="00730DD2">
            <w:pPr>
              <w:spacing w:after="0" w:line="300" w:lineRule="atLeast"/>
              <w:contextualSpacing/>
              <w:jc w:val="left"/>
              <w:rPr>
                <w:rFonts w:ascii="FlandersArtSans-Regular" w:eastAsia="Times New Roman" w:hAnsi="FlandersArtSans-Regular" w:cs="Arial"/>
                <w:sz w:val="22"/>
                <w:lang w:eastAsia="nl-BE"/>
              </w:rPr>
            </w:pPr>
            <w:r w:rsidRPr="000D6753">
              <w:rPr>
                <w:rFonts w:ascii="FlandersArtSans-Regular" w:eastAsia="Times New Roman" w:hAnsi="FlandersArtSans-Regular" w:cs="Arial"/>
                <w:sz w:val="22"/>
                <w:lang w:eastAsia="nl-BE"/>
              </w:rPr>
              <w:t>Einde eerste projectperiode</w:t>
            </w:r>
          </w:p>
        </w:tc>
      </w:tr>
      <w:tr w:rsidR="00942812" w:rsidRPr="000D6753" w14:paraId="47C79048" w14:textId="77777777" w:rsidTr="00730DD2">
        <w:trPr>
          <w:trHeight w:val="300"/>
        </w:trPr>
        <w:tc>
          <w:tcPr>
            <w:tcW w:w="119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3671F34D" w14:textId="77777777" w:rsidR="00942812" w:rsidRPr="000D6753" w:rsidRDefault="00942812" w:rsidP="00730DD2">
            <w:pPr>
              <w:spacing w:after="0" w:line="300" w:lineRule="atLeast"/>
              <w:contextualSpacing/>
              <w:jc w:val="right"/>
              <w:rPr>
                <w:rFonts w:ascii="FlandersArtSans-Regular" w:eastAsia="Times New Roman" w:hAnsi="FlandersArtSans-Regular" w:cs="Arial"/>
                <w:sz w:val="22"/>
                <w:lang w:eastAsia="nl-BE"/>
              </w:rPr>
            </w:pPr>
            <w:r w:rsidRPr="000D6753">
              <w:rPr>
                <w:rFonts w:ascii="FlandersArtSans-Regular" w:eastAsia="Times New Roman" w:hAnsi="FlandersArtSans-Regular" w:cs="Arial"/>
                <w:sz w:val="22"/>
                <w:lang w:eastAsia="nl-BE"/>
              </w:rPr>
              <w:t>31/03/2018</w:t>
            </w:r>
          </w:p>
        </w:tc>
        <w:tc>
          <w:tcPr>
            <w:tcW w:w="3946" w:type="dxa"/>
            <w:tcBorders>
              <w:top w:val="nil"/>
              <w:left w:val="nil"/>
              <w:bottom w:val="single" w:sz="4" w:space="0" w:color="auto"/>
              <w:right w:val="single" w:sz="4" w:space="0" w:color="auto"/>
            </w:tcBorders>
            <w:shd w:val="clear" w:color="auto" w:fill="BFBFBF" w:themeFill="background1" w:themeFillShade="BF"/>
            <w:noWrap/>
            <w:vAlign w:val="bottom"/>
          </w:tcPr>
          <w:p w14:paraId="4C8FAEDB" w14:textId="77777777" w:rsidR="00942812" w:rsidRPr="000D6753" w:rsidRDefault="00942812" w:rsidP="00730DD2">
            <w:pPr>
              <w:spacing w:after="0" w:line="300" w:lineRule="atLeast"/>
              <w:contextualSpacing/>
              <w:jc w:val="left"/>
              <w:rPr>
                <w:rFonts w:ascii="FlandersArtSans-Regular" w:eastAsia="Times New Roman" w:hAnsi="FlandersArtSans-Regular" w:cs="Arial"/>
                <w:sz w:val="22"/>
                <w:lang w:eastAsia="nl-BE"/>
              </w:rPr>
            </w:pPr>
          </w:p>
        </w:tc>
        <w:tc>
          <w:tcPr>
            <w:tcW w:w="4426" w:type="dxa"/>
            <w:tcBorders>
              <w:top w:val="nil"/>
              <w:left w:val="nil"/>
              <w:bottom w:val="single" w:sz="4" w:space="0" w:color="auto"/>
              <w:right w:val="single" w:sz="4" w:space="0" w:color="auto"/>
            </w:tcBorders>
            <w:shd w:val="clear" w:color="auto" w:fill="BFBFBF" w:themeFill="background1" w:themeFillShade="BF"/>
            <w:noWrap/>
            <w:vAlign w:val="bottom"/>
          </w:tcPr>
          <w:p w14:paraId="3F33F840" w14:textId="77777777" w:rsidR="00942812" w:rsidRPr="000D6753" w:rsidRDefault="00942812" w:rsidP="00730DD2">
            <w:pPr>
              <w:spacing w:after="0" w:line="300" w:lineRule="atLeast"/>
              <w:contextualSpacing/>
              <w:jc w:val="left"/>
              <w:rPr>
                <w:rFonts w:ascii="FlandersArtSans-Regular" w:eastAsia="Times New Roman" w:hAnsi="FlandersArtSans-Regular" w:cs="Arial"/>
                <w:sz w:val="22"/>
                <w:lang w:eastAsia="nl-BE"/>
              </w:rPr>
            </w:pPr>
            <w:r w:rsidRPr="000D6753">
              <w:rPr>
                <w:rFonts w:ascii="FlandersArtSans-Regular" w:eastAsia="Times New Roman" w:hAnsi="FlandersArtSans-Regular" w:cs="Arial"/>
                <w:sz w:val="22"/>
                <w:lang w:eastAsia="nl-BE"/>
              </w:rPr>
              <w:t>Indienen eerste rapportering</w:t>
            </w:r>
          </w:p>
        </w:tc>
      </w:tr>
      <w:tr w:rsidR="00942812" w:rsidRPr="000D6753" w14:paraId="55143EE6" w14:textId="77777777" w:rsidTr="00730DD2">
        <w:trPr>
          <w:trHeight w:val="300"/>
        </w:trPr>
        <w:tc>
          <w:tcPr>
            <w:tcW w:w="119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4DF6FC9D" w14:textId="77777777" w:rsidR="00942812" w:rsidRPr="000D6753" w:rsidRDefault="00942812" w:rsidP="00730DD2">
            <w:pPr>
              <w:spacing w:after="0" w:line="300" w:lineRule="atLeast"/>
              <w:contextualSpacing/>
              <w:jc w:val="right"/>
              <w:rPr>
                <w:rFonts w:ascii="FlandersArtSans-Regular" w:eastAsia="Times New Roman" w:hAnsi="FlandersArtSans-Regular" w:cs="Arial"/>
                <w:sz w:val="22"/>
                <w:lang w:eastAsia="nl-BE"/>
              </w:rPr>
            </w:pPr>
            <w:r w:rsidRPr="000D6753">
              <w:rPr>
                <w:rFonts w:ascii="FlandersArtSans-Regular" w:eastAsia="Times New Roman" w:hAnsi="FlandersArtSans-Regular" w:cs="Arial"/>
                <w:sz w:val="22"/>
                <w:lang w:eastAsia="nl-BE"/>
              </w:rPr>
              <w:t>30/06/2018</w:t>
            </w:r>
          </w:p>
        </w:tc>
        <w:tc>
          <w:tcPr>
            <w:tcW w:w="3946" w:type="dxa"/>
            <w:tcBorders>
              <w:top w:val="nil"/>
              <w:left w:val="nil"/>
              <w:bottom w:val="single" w:sz="4" w:space="0" w:color="auto"/>
              <w:right w:val="single" w:sz="4" w:space="0" w:color="auto"/>
            </w:tcBorders>
            <w:shd w:val="clear" w:color="auto" w:fill="BFBFBF" w:themeFill="background1" w:themeFillShade="BF"/>
            <w:noWrap/>
            <w:vAlign w:val="bottom"/>
          </w:tcPr>
          <w:p w14:paraId="1745E070" w14:textId="77777777" w:rsidR="00942812" w:rsidRPr="000D6753" w:rsidRDefault="00942812" w:rsidP="00730DD2">
            <w:pPr>
              <w:spacing w:after="0" w:line="300" w:lineRule="atLeast"/>
              <w:contextualSpacing/>
              <w:jc w:val="left"/>
              <w:rPr>
                <w:rFonts w:ascii="FlandersArtSans-Regular" w:eastAsia="Times New Roman" w:hAnsi="FlandersArtSans-Regular" w:cs="Arial"/>
                <w:sz w:val="22"/>
                <w:lang w:eastAsia="nl-BE"/>
              </w:rPr>
            </w:pPr>
            <w:r w:rsidRPr="000D6753">
              <w:rPr>
                <w:rFonts w:ascii="FlandersArtSans-Regular" w:eastAsia="Times New Roman" w:hAnsi="FlandersArtSans-Regular" w:cs="Arial"/>
                <w:sz w:val="22"/>
                <w:lang w:eastAsia="nl-BE"/>
              </w:rPr>
              <w:t xml:space="preserve">Einde beoordelingstijd rapportering </w:t>
            </w:r>
          </w:p>
        </w:tc>
        <w:tc>
          <w:tcPr>
            <w:tcW w:w="4426" w:type="dxa"/>
            <w:tcBorders>
              <w:top w:val="nil"/>
              <w:left w:val="nil"/>
              <w:bottom w:val="single" w:sz="4" w:space="0" w:color="auto"/>
              <w:right w:val="single" w:sz="4" w:space="0" w:color="auto"/>
            </w:tcBorders>
            <w:shd w:val="clear" w:color="auto" w:fill="BFBFBF" w:themeFill="background1" w:themeFillShade="BF"/>
            <w:noWrap/>
            <w:vAlign w:val="bottom"/>
          </w:tcPr>
          <w:p w14:paraId="6EBFF483" w14:textId="77777777" w:rsidR="00942812" w:rsidRPr="000D6753" w:rsidRDefault="00942812" w:rsidP="00730DD2">
            <w:pPr>
              <w:spacing w:after="0" w:line="300" w:lineRule="atLeast"/>
              <w:contextualSpacing/>
              <w:jc w:val="left"/>
              <w:rPr>
                <w:rFonts w:ascii="FlandersArtSans-Regular" w:eastAsia="Times New Roman" w:hAnsi="FlandersArtSans-Regular" w:cs="Arial"/>
                <w:sz w:val="22"/>
                <w:lang w:eastAsia="nl-BE"/>
              </w:rPr>
            </w:pPr>
          </w:p>
        </w:tc>
      </w:tr>
      <w:tr w:rsidR="00942812" w:rsidRPr="000D6753" w14:paraId="0654E0B1" w14:textId="77777777" w:rsidTr="00730DD2">
        <w:trPr>
          <w:trHeight w:val="300"/>
        </w:trPr>
        <w:tc>
          <w:tcPr>
            <w:tcW w:w="119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4BDDA65" w14:textId="77777777" w:rsidR="00942812" w:rsidRPr="000D6753" w:rsidRDefault="00942812" w:rsidP="00730DD2">
            <w:pPr>
              <w:spacing w:line="300" w:lineRule="atLeast"/>
              <w:contextualSpacing/>
              <w:rPr>
                <w:rFonts w:ascii="FlandersArtSans-Regular" w:hAnsi="FlandersArtSans-Regular" w:cs="Arial"/>
                <w:sz w:val="22"/>
              </w:rPr>
            </w:pPr>
            <w:r w:rsidRPr="000D6753">
              <w:rPr>
                <w:rFonts w:ascii="FlandersArtSans-Regular" w:hAnsi="FlandersArtSans-Regular" w:cs="Arial"/>
                <w:sz w:val="22"/>
              </w:rPr>
              <w:t>1/01/2018</w:t>
            </w:r>
          </w:p>
        </w:tc>
        <w:tc>
          <w:tcPr>
            <w:tcW w:w="3946" w:type="dxa"/>
            <w:tcBorders>
              <w:top w:val="nil"/>
              <w:left w:val="nil"/>
              <w:bottom w:val="single" w:sz="4" w:space="0" w:color="auto"/>
              <w:right w:val="single" w:sz="4" w:space="0" w:color="auto"/>
            </w:tcBorders>
            <w:shd w:val="clear" w:color="auto" w:fill="BFBFBF" w:themeFill="background1" w:themeFillShade="BF"/>
            <w:noWrap/>
            <w:vAlign w:val="bottom"/>
            <w:hideMark/>
          </w:tcPr>
          <w:p w14:paraId="02700A32" w14:textId="77777777" w:rsidR="00942812" w:rsidRPr="000D6753" w:rsidRDefault="00942812" w:rsidP="00730DD2">
            <w:pPr>
              <w:spacing w:line="300" w:lineRule="atLeast"/>
              <w:contextualSpacing/>
              <w:rPr>
                <w:rFonts w:ascii="FlandersArtSans-Regular" w:hAnsi="FlandersArtSans-Regular" w:cs="Arial"/>
                <w:sz w:val="22"/>
              </w:rPr>
            </w:pPr>
          </w:p>
        </w:tc>
        <w:tc>
          <w:tcPr>
            <w:tcW w:w="4426" w:type="dxa"/>
            <w:tcBorders>
              <w:top w:val="nil"/>
              <w:left w:val="nil"/>
              <w:bottom w:val="single" w:sz="4" w:space="0" w:color="auto"/>
              <w:right w:val="single" w:sz="4" w:space="0" w:color="auto"/>
            </w:tcBorders>
            <w:shd w:val="clear" w:color="auto" w:fill="BFBFBF" w:themeFill="background1" w:themeFillShade="BF"/>
            <w:noWrap/>
            <w:vAlign w:val="bottom"/>
            <w:hideMark/>
          </w:tcPr>
          <w:p w14:paraId="1F43C7CE" w14:textId="77777777" w:rsidR="00942812" w:rsidRPr="000D6753" w:rsidRDefault="00942812" w:rsidP="00730DD2">
            <w:pPr>
              <w:spacing w:line="300" w:lineRule="atLeast"/>
              <w:contextualSpacing/>
              <w:rPr>
                <w:rFonts w:ascii="FlandersArtSans-Regular" w:hAnsi="FlandersArtSans-Regular" w:cs="Arial"/>
                <w:sz w:val="22"/>
              </w:rPr>
            </w:pPr>
            <w:r w:rsidRPr="000D6753">
              <w:rPr>
                <w:rFonts w:ascii="FlandersArtSans-Regular" w:hAnsi="FlandersArtSans-Regular" w:cs="Arial"/>
                <w:sz w:val="22"/>
              </w:rPr>
              <w:t>Aanvang tweede projectperiode</w:t>
            </w:r>
          </w:p>
        </w:tc>
      </w:tr>
      <w:tr w:rsidR="00942812" w:rsidRPr="000D6753" w14:paraId="6172425D" w14:textId="77777777" w:rsidTr="00730DD2">
        <w:trPr>
          <w:trHeight w:val="300"/>
        </w:trPr>
        <w:tc>
          <w:tcPr>
            <w:tcW w:w="119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13C88EC" w14:textId="77777777" w:rsidR="00942812" w:rsidRPr="000D6753" w:rsidRDefault="00942812" w:rsidP="00730DD2">
            <w:pPr>
              <w:spacing w:line="300" w:lineRule="atLeast"/>
              <w:contextualSpacing/>
              <w:rPr>
                <w:rFonts w:ascii="FlandersArtSans-Regular" w:hAnsi="FlandersArtSans-Regular" w:cs="Arial"/>
                <w:sz w:val="22"/>
              </w:rPr>
            </w:pPr>
            <w:r w:rsidRPr="000D6753">
              <w:rPr>
                <w:rFonts w:ascii="FlandersArtSans-Regular" w:hAnsi="FlandersArtSans-Regular" w:cs="Arial"/>
                <w:sz w:val="22"/>
              </w:rPr>
              <w:t>31/12/2018</w:t>
            </w:r>
          </w:p>
        </w:tc>
        <w:tc>
          <w:tcPr>
            <w:tcW w:w="3946" w:type="dxa"/>
            <w:tcBorders>
              <w:top w:val="nil"/>
              <w:left w:val="nil"/>
              <w:bottom w:val="single" w:sz="4" w:space="0" w:color="auto"/>
              <w:right w:val="single" w:sz="4" w:space="0" w:color="auto"/>
            </w:tcBorders>
            <w:shd w:val="clear" w:color="auto" w:fill="BFBFBF" w:themeFill="background1" w:themeFillShade="BF"/>
            <w:noWrap/>
            <w:vAlign w:val="bottom"/>
          </w:tcPr>
          <w:p w14:paraId="0A5D7611" w14:textId="77777777" w:rsidR="00942812" w:rsidRPr="000D6753" w:rsidRDefault="00942812" w:rsidP="00730DD2">
            <w:pPr>
              <w:spacing w:line="300" w:lineRule="atLeast"/>
              <w:contextualSpacing/>
              <w:rPr>
                <w:rFonts w:ascii="FlandersArtSans-Regular" w:hAnsi="FlandersArtSans-Regular" w:cs="Arial"/>
                <w:sz w:val="22"/>
              </w:rPr>
            </w:pPr>
          </w:p>
        </w:tc>
        <w:tc>
          <w:tcPr>
            <w:tcW w:w="4426" w:type="dxa"/>
            <w:tcBorders>
              <w:top w:val="nil"/>
              <w:left w:val="nil"/>
              <w:bottom w:val="single" w:sz="4" w:space="0" w:color="auto"/>
              <w:right w:val="single" w:sz="4" w:space="0" w:color="auto"/>
            </w:tcBorders>
            <w:shd w:val="clear" w:color="auto" w:fill="BFBFBF" w:themeFill="background1" w:themeFillShade="BF"/>
            <w:noWrap/>
            <w:vAlign w:val="bottom"/>
          </w:tcPr>
          <w:p w14:paraId="3E8723B9" w14:textId="77777777" w:rsidR="00942812" w:rsidRPr="000D6753" w:rsidRDefault="00942812" w:rsidP="00730DD2">
            <w:pPr>
              <w:spacing w:line="300" w:lineRule="atLeast"/>
              <w:contextualSpacing/>
              <w:rPr>
                <w:rFonts w:ascii="FlandersArtSans-Regular" w:hAnsi="FlandersArtSans-Regular" w:cs="Arial"/>
                <w:sz w:val="22"/>
              </w:rPr>
            </w:pPr>
            <w:r w:rsidRPr="000D6753">
              <w:rPr>
                <w:rFonts w:ascii="FlandersArtSans-Regular" w:hAnsi="FlandersArtSans-Regular" w:cs="Arial"/>
                <w:sz w:val="22"/>
              </w:rPr>
              <w:t xml:space="preserve">Einde tweede projectperiode </w:t>
            </w:r>
            <w:r w:rsidRPr="000D6753">
              <w:rPr>
                <w:rFonts w:ascii="FlandersArtSans-Regular" w:hAnsi="FlandersArtSans-Regular" w:cs="Arial"/>
                <w:b/>
                <w:sz w:val="22"/>
              </w:rPr>
              <w:t>= einde project</w:t>
            </w:r>
          </w:p>
        </w:tc>
      </w:tr>
      <w:tr w:rsidR="00942812" w:rsidRPr="000D6753" w14:paraId="2C306325" w14:textId="77777777" w:rsidTr="00730DD2">
        <w:trPr>
          <w:trHeight w:val="300"/>
        </w:trPr>
        <w:tc>
          <w:tcPr>
            <w:tcW w:w="119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7768DD52" w14:textId="77777777" w:rsidR="00942812" w:rsidRPr="000D6753" w:rsidRDefault="00942812" w:rsidP="00730DD2">
            <w:pPr>
              <w:spacing w:line="300" w:lineRule="atLeast"/>
              <w:contextualSpacing/>
              <w:rPr>
                <w:rFonts w:ascii="FlandersArtSans-Regular" w:hAnsi="FlandersArtSans-Regular" w:cs="Arial"/>
                <w:sz w:val="22"/>
              </w:rPr>
            </w:pPr>
            <w:r w:rsidRPr="000D6753">
              <w:rPr>
                <w:rFonts w:ascii="FlandersArtSans-Regular" w:hAnsi="FlandersArtSans-Regular" w:cs="Arial"/>
                <w:sz w:val="22"/>
              </w:rPr>
              <w:t>31/03/2019</w:t>
            </w:r>
          </w:p>
        </w:tc>
        <w:tc>
          <w:tcPr>
            <w:tcW w:w="3946" w:type="dxa"/>
            <w:tcBorders>
              <w:top w:val="nil"/>
              <w:left w:val="nil"/>
              <w:bottom w:val="single" w:sz="4" w:space="0" w:color="auto"/>
              <w:right w:val="single" w:sz="4" w:space="0" w:color="auto"/>
            </w:tcBorders>
            <w:shd w:val="clear" w:color="auto" w:fill="BFBFBF" w:themeFill="background1" w:themeFillShade="BF"/>
            <w:noWrap/>
            <w:vAlign w:val="bottom"/>
          </w:tcPr>
          <w:p w14:paraId="0CFF9671" w14:textId="77777777" w:rsidR="00942812" w:rsidRPr="000D6753" w:rsidRDefault="00942812" w:rsidP="00730DD2">
            <w:pPr>
              <w:spacing w:line="300" w:lineRule="atLeast"/>
              <w:contextualSpacing/>
              <w:rPr>
                <w:rFonts w:ascii="FlandersArtSans-Regular" w:hAnsi="FlandersArtSans-Regular" w:cs="Arial"/>
                <w:sz w:val="22"/>
              </w:rPr>
            </w:pPr>
          </w:p>
        </w:tc>
        <w:tc>
          <w:tcPr>
            <w:tcW w:w="4426" w:type="dxa"/>
            <w:tcBorders>
              <w:top w:val="nil"/>
              <w:left w:val="nil"/>
              <w:bottom w:val="single" w:sz="4" w:space="0" w:color="auto"/>
              <w:right w:val="single" w:sz="4" w:space="0" w:color="auto"/>
            </w:tcBorders>
            <w:shd w:val="clear" w:color="auto" w:fill="BFBFBF" w:themeFill="background1" w:themeFillShade="BF"/>
            <w:noWrap/>
            <w:vAlign w:val="bottom"/>
          </w:tcPr>
          <w:p w14:paraId="443B2612" w14:textId="77777777" w:rsidR="00942812" w:rsidRPr="000D6753" w:rsidRDefault="00942812" w:rsidP="00730DD2">
            <w:pPr>
              <w:spacing w:line="300" w:lineRule="atLeast"/>
              <w:contextualSpacing/>
              <w:jc w:val="left"/>
              <w:rPr>
                <w:rFonts w:ascii="FlandersArtSans-Regular" w:hAnsi="FlandersArtSans-Regular" w:cs="Arial"/>
                <w:sz w:val="22"/>
              </w:rPr>
            </w:pPr>
            <w:r w:rsidRPr="000D6753">
              <w:rPr>
                <w:rFonts w:ascii="FlandersArtSans-Regular" w:hAnsi="FlandersArtSans-Regular" w:cs="Arial"/>
                <w:sz w:val="22"/>
              </w:rPr>
              <w:t>Indienen tweede rapportering (“eindrapportering”)</w:t>
            </w:r>
          </w:p>
        </w:tc>
      </w:tr>
      <w:tr w:rsidR="00942812" w:rsidRPr="00686DD9" w14:paraId="444D8D23" w14:textId="77777777" w:rsidTr="00730DD2">
        <w:trPr>
          <w:trHeight w:val="300"/>
        </w:trPr>
        <w:tc>
          <w:tcPr>
            <w:tcW w:w="119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57585DC7" w14:textId="77777777" w:rsidR="00942812" w:rsidRPr="000D6753" w:rsidRDefault="00942812" w:rsidP="00730DD2">
            <w:pPr>
              <w:spacing w:line="300" w:lineRule="atLeast"/>
              <w:contextualSpacing/>
              <w:rPr>
                <w:rFonts w:ascii="FlandersArtSans-Regular" w:hAnsi="FlandersArtSans-Regular" w:cs="Arial"/>
                <w:sz w:val="22"/>
              </w:rPr>
            </w:pPr>
            <w:r w:rsidRPr="000D6753">
              <w:rPr>
                <w:rFonts w:ascii="FlandersArtSans-Regular" w:hAnsi="FlandersArtSans-Regular" w:cs="Arial"/>
                <w:sz w:val="22"/>
              </w:rPr>
              <w:t>30/06/2019</w:t>
            </w:r>
          </w:p>
        </w:tc>
        <w:tc>
          <w:tcPr>
            <w:tcW w:w="3946" w:type="dxa"/>
            <w:tcBorders>
              <w:top w:val="nil"/>
              <w:left w:val="nil"/>
              <w:bottom w:val="single" w:sz="4" w:space="0" w:color="auto"/>
              <w:right w:val="single" w:sz="4" w:space="0" w:color="auto"/>
            </w:tcBorders>
            <w:shd w:val="clear" w:color="auto" w:fill="BFBFBF" w:themeFill="background1" w:themeFillShade="BF"/>
            <w:noWrap/>
            <w:vAlign w:val="bottom"/>
          </w:tcPr>
          <w:p w14:paraId="7412853D" w14:textId="77777777" w:rsidR="00942812" w:rsidRPr="000D6753" w:rsidRDefault="00942812" w:rsidP="00730DD2">
            <w:pPr>
              <w:spacing w:line="300" w:lineRule="atLeast"/>
              <w:contextualSpacing/>
              <w:rPr>
                <w:rFonts w:ascii="FlandersArtSans-Regular" w:hAnsi="FlandersArtSans-Regular" w:cs="Arial"/>
                <w:sz w:val="22"/>
              </w:rPr>
            </w:pPr>
            <w:r w:rsidRPr="000D6753">
              <w:rPr>
                <w:rFonts w:ascii="FlandersArtSans-Regular" w:hAnsi="FlandersArtSans-Regular" w:cs="Arial"/>
                <w:sz w:val="22"/>
              </w:rPr>
              <w:t xml:space="preserve">Einde beoordelingstijd rapportering </w:t>
            </w:r>
          </w:p>
        </w:tc>
        <w:tc>
          <w:tcPr>
            <w:tcW w:w="4426" w:type="dxa"/>
            <w:tcBorders>
              <w:top w:val="nil"/>
              <w:left w:val="nil"/>
              <w:bottom w:val="single" w:sz="4" w:space="0" w:color="auto"/>
              <w:right w:val="single" w:sz="4" w:space="0" w:color="auto"/>
            </w:tcBorders>
            <w:shd w:val="clear" w:color="auto" w:fill="BFBFBF" w:themeFill="background1" w:themeFillShade="BF"/>
            <w:noWrap/>
            <w:vAlign w:val="bottom"/>
          </w:tcPr>
          <w:p w14:paraId="058E6F39" w14:textId="77777777" w:rsidR="00942812" w:rsidRPr="000D6753" w:rsidRDefault="00942812" w:rsidP="00730DD2">
            <w:pPr>
              <w:spacing w:line="300" w:lineRule="atLeast"/>
              <w:contextualSpacing/>
              <w:rPr>
                <w:rFonts w:ascii="FlandersArtSans-Regular" w:hAnsi="FlandersArtSans-Regular" w:cs="Arial"/>
                <w:sz w:val="22"/>
              </w:rPr>
            </w:pPr>
          </w:p>
        </w:tc>
      </w:tr>
    </w:tbl>
    <w:p w14:paraId="11DBFDEE" w14:textId="564B4EBA" w:rsidR="00D52C98" w:rsidRPr="00730EF5" w:rsidRDefault="008374A6" w:rsidP="008374A6">
      <w:pPr>
        <w:tabs>
          <w:tab w:val="left" w:pos="1380"/>
        </w:tabs>
        <w:spacing w:line="300" w:lineRule="atLeast"/>
        <w:contextualSpacing/>
        <w:rPr>
          <w:rFonts w:ascii="FlandersArtSans-Regular" w:hAnsi="FlandersArtSans-Regular" w:cs="Arial"/>
          <w:sz w:val="22"/>
        </w:rPr>
      </w:pPr>
      <w:r>
        <w:rPr>
          <w:rFonts w:ascii="FlandersArtSans-Regular" w:hAnsi="FlandersArtSans-Regular" w:cs="Arial"/>
          <w:sz w:val="22"/>
        </w:rPr>
        <w:tab/>
      </w:r>
    </w:p>
    <w:p w14:paraId="11DBFDF0" w14:textId="77777777" w:rsidR="006A0211" w:rsidRPr="004F5437" w:rsidRDefault="006A0211" w:rsidP="00942812">
      <w:pPr>
        <w:pStyle w:val="Kop1"/>
        <w:numPr>
          <w:ilvl w:val="0"/>
          <w:numId w:val="13"/>
        </w:numPr>
        <w:spacing w:line="300" w:lineRule="atLeast"/>
        <w:ind w:left="540"/>
        <w:contextualSpacing/>
        <w:rPr>
          <w:rFonts w:ascii="FlandersArtSans-Regular" w:hAnsi="FlandersArtSans-Regular"/>
          <w:b w:val="0"/>
          <w:color w:val="3C3D3C"/>
          <w:sz w:val="36"/>
        </w:rPr>
      </w:pPr>
      <w:bookmarkStart w:id="53" w:name="_Toc409721885"/>
      <w:bookmarkStart w:id="54" w:name="_Toc465155629"/>
      <w:r w:rsidRPr="004F5437">
        <w:rPr>
          <w:rFonts w:ascii="FlandersArtSans-Regular" w:hAnsi="FlandersArtSans-Regular"/>
          <w:b w:val="0"/>
          <w:color w:val="3C3D3C"/>
          <w:sz w:val="36"/>
        </w:rPr>
        <w:t>Bijlagen</w:t>
      </w:r>
      <w:bookmarkEnd w:id="53"/>
      <w:bookmarkEnd w:id="54"/>
    </w:p>
    <w:p w14:paraId="11DBFDF1" w14:textId="77777777" w:rsidR="006A0211" w:rsidRPr="00730EF5" w:rsidRDefault="006A0211" w:rsidP="00EA77F6">
      <w:pPr>
        <w:spacing w:line="300" w:lineRule="atLeast"/>
        <w:contextualSpacing/>
        <w:rPr>
          <w:rFonts w:ascii="FlandersArtSans-Regular" w:hAnsi="FlandersArtSans-Regular" w:cs="Arial"/>
          <w:sz w:val="22"/>
        </w:rPr>
      </w:pPr>
    </w:p>
    <w:p w14:paraId="11DBFDF2" w14:textId="77777777" w:rsidR="00611819" w:rsidRDefault="00611819" w:rsidP="00942812">
      <w:pPr>
        <w:pStyle w:val="Lijstalinea"/>
        <w:numPr>
          <w:ilvl w:val="0"/>
          <w:numId w:val="12"/>
        </w:numPr>
        <w:spacing w:line="300" w:lineRule="atLeast"/>
        <w:rPr>
          <w:rFonts w:ascii="FlandersArtSans-Regular" w:hAnsi="FlandersArtSans-Regular" w:cs="Arial"/>
          <w:sz w:val="22"/>
        </w:rPr>
      </w:pPr>
      <w:r>
        <w:rPr>
          <w:rFonts w:ascii="FlandersArtSans-Regular" w:hAnsi="FlandersArtSans-Regular" w:cs="Arial"/>
          <w:sz w:val="22"/>
        </w:rPr>
        <w:t>Opbouw standaardkosten</w:t>
      </w:r>
    </w:p>
    <w:p w14:paraId="11DBFDF3" w14:textId="77777777" w:rsidR="00611819" w:rsidRPr="00730EF5" w:rsidRDefault="00611819" w:rsidP="00942812">
      <w:pPr>
        <w:pStyle w:val="Lijstalinea"/>
        <w:numPr>
          <w:ilvl w:val="0"/>
          <w:numId w:val="12"/>
        </w:numPr>
        <w:spacing w:line="300" w:lineRule="atLeast"/>
        <w:rPr>
          <w:rFonts w:ascii="FlandersArtSans-Regular" w:hAnsi="FlandersArtSans-Regular" w:cs="Arial"/>
          <w:sz w:val="22"/>
        </w:rPr>
      </w:pPr>
      <w:r w:rsidRPr="00730EF5">
        <w:rPr>
          <w:rFonts w:ascii="FlandersArtSans-Regular" w:hAnsi="FlandersArtSans-Regular" w:cs="Arial"/>
          <w:sz w:val="22"/>
        </w:rPr>
        <w:t>Sjabloon tijdsregistratie</w:t>
      </w:r>
    </w:p>
    <w:p w14:paraId="11DBFDF4" w14:textId="77777777" w:rsidR="006A0211" w:rsidRPr="00730EF5" w:rsidRDefault="006A0211" w:rsidP="00942812">
      <w:pPr>
        <w:pStyle w:val="Lijstalinea"/>
        <w:numPr>
          <w:ilvl w:val="0"/>
          <w:numId w:val="12"/>
        </w:numPr>
        <w:spacing w:line="300" w:lineRule="atLeast"/>
        <w:rPr>
          <w:rFonts w:ascii="FlandersArtSans-Regular" w:hAnsi="FlandersArtSans-Regular" w:cs="Arial"/>
          <w:sz w:val="22"/>
        </w:rPr>
      </w:pPr>
      <w:r w:rsidRPr="00730EF5">
        <w:rPr>
          <w:rFonts w:ascii="FlandersArtSans-Regular" w:hAnsi="FlandersArtSans-Regular" w:cs="Arial"/>
          <w:sz w:val="22"/>
        </w:rPr>
        <w:t>Inhoudelijke vragen projectvoorstel</w:t>
      </w:r>
    </w:p>
    <w:p w14:paraId="11DBFDF5" w14:textId="77777777" w:rsidR="006A0211" w:rsidRPr="00171D91" w:rsidRDefault="006A0211" w:rsidP="00942812">
      <w:pPr>
        <w:pStyle w:val="Lijstalinea"/>
        <w:numPr>
          <w:ilvl w:val="0"/>
          <w:numId w:val="12"/>
        </w:numPr>
        <w:spacing w:line="300" w:lineRule="atLeast"/>
        <w:rPr>
          <w:rFonts w:ascii="FlandersArtSans-Regular" w:hAnsi="FlandersArtSans-Regular" w:cs="Arial"/>
          <w:sz w:val="22"/>
        </w:rPr>
      </w:pPr>
      <w:r w:rsidRPr="00171D91">
        <w:rPr>
          <w:rFonts w:ascii="FlandersArtSans-Regular" w:hAnsi="FlandersArtSans-Regular" w:cs="Arial"/>
          <w:sz w:val="22"/>
        </w:rPr>
        <w:t>Beoordelingsvragen projectvoorstel</w:t>
      </w:r>
    </w:p>
    <w:p w14:paraId="11DBFDF6" w14:textId="77777777" w:rsidR="006A0211" w:rsidRDefault="006A0211" w:rsidP="00942812">
      <w:pPr>
        <w:pStyle w:val="Lijstalinea"/>
        <w:numPr>
          <w:ilvl w:val="0"/>
          <w:numId w:val="12"/>
        </w:numPr>
        <w:spacing w:line="300" w:lineRule="atLeast"/>
        <w:rPr>
          <w:rFonts w:ascii="FlandersArtSans-Regular" w:hAnsi="FlandersArtSans-Regular" w:cs="Arial"/>
          <w:sz w:val="22"/>
        </w:rPr>
      </w:pPr>
      <w:r w:rsidRPr="00171D91">
        <w:rPr>
          <w:rFonts w:ascii="FlandersArtSans-Regular" w:hAnsi="FlandersArtSans-Regular" w:cs="Arial"/>
          <w:sz w:val="22"/>
        </w:rPr>
        <w:t>Financieel sjabloon</w:t>
      </w:r>
    </w:p>
    <w:p w14:paraId="7A7E644D" w14:textId="17A18C23" w:rsidR="00D62360" w:rsidRPr="00171D91" w:rsidRDefault="00D62360" w:rsidP="00942812">
      <w:pPr>
        <w:pStyle w:val="Lijstalinea"/>
        <w:numPr>
          <w:ilvl w:val="0"/>
          <w:numId w:val="12"/>
        </w:numPr>
        <w:spacing w:line="300" w:lineRule="atLeast"/>
        <w:rPr>
          <w:rFonts w:ascii="FlandersArtSans-Regular" w:hAnsi="FlandersArtSans-Regular" w:cs="Arial"/>
          <w:sz w:val="22"/>
        </w:rPr>
      </w:pPr>
      <w:r>
        <w:rPr>
          <w:rFonts w:ascii="FlandersArtSans-Regular" w:hAnsi="FlandersArtSans-Regular" w:cs="Arial"/>
          <w:sz w:val="22"/>
        </w:rPr>
        <w:t>Sjabloon Planning</w:t>
      </w:r>
    </w:p>
    <w:p w14:paraId="2B89DE27" w14:textId="7788DBED" w:rsidR="00D62360" w:rsidRPr="002A2D08" w:rsidRDefault="00D62360" w:rsidP="00942812">
      <w:pPr>
        <w:pStyle w:val="Lijstalinea"/>
        <w:numPr>
          <w:ilvl w:val="0"/>
          <w:numId w:val="12"/>
        </w:numPr>
        <w:spacing w:line="300" w:lineRule="atLeast"/>
        <w:rPr>
          <w:rFonts w:ascii="FlandersArtSans-Regular" w:hAnsi="FlandersArtSans-Regular" w:cs="Arial"/>
          <w:sz w:val="22"/>
        </w:rPr>
      </w:pPr>
      <w:r>
        <w:rPr>
          <w:rFonts w:ascii="FlandersArtSans-Regular" w:hAnsi="FlandersArtSans-Regular" w:cs="Arial"/>
          <w:sz w:val="22"/>
        </w:rPr>
        <w:t>Handleiding Overheidsopdrachten</w:t>
      </w:r>
    </w:p>
    <w:sectPr w:rsidR="00D62360" w:rsidRPr="002A2D08" w:rsidSect="00150EC9">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3AB9E" w14:textId="77777777" w:rsidR="002524D3" w:rsidRDefault="002524D3" w:rsidP="00D9047D">
      <w:pPr>
        <w:spacing w:after="0"/>
      </w:pPr>
      <w:r>
        <w:separator/>
      </w:r>
    </w:p>
  </w:endnote>
  <w:endnote w:type="continuationSeparator" w:id="0">
    <w:p w14:paraId="1F56C546" w14:textId="77777777" w:rsidR="002524D3" w:rsidRDefault="002524D3" w:rsidP="00D904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landersArtSans-Regular">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landersArtSerif-Bold">
    <w:altName w:val="Courier New"/>
    <w:panose1 w:val="00000800000000000000"/>
    <w:charset w:val="00"/>
    <w:family w:val="auto"/>
    <w:pitch w:val="variable"/>
    <w:sig w:usb0="00000007" w:usb1="00000000" w:usb2="00000000" w:usb3="00000000" w:csb0="00000093" w:csb1="00000000"/>
  </w:font>
  <w:font w:name="FlandersArtSerif-Regular">
    <w:altName w:val="Courier New"/>
    <w:panose1 w:val="00000500000000000000"/>
    <w:charset w:val="00"/>
    <w:family w:val="auto"/>
    <w:pitch w:val="variable"/>
    <w:sig w:usb0="00000007" w:usb1="00000000" w:usb2="00000000" w:usb3="00000000" w:csb0="00000093" w:csb1="00000000"/>
  </w:font>
  <w:font w:name="FlandersArtSans-Bold">
    <w:altName w:val="Courier New"/>
    <w:panose1 w:val="000008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FDFE" w14:textId="77777777" w:rsidR="00C25597" w:rsidRPr="00DD48BF" w:rsidRDefault="00C25597" w:rsidP="00402B72">
    <w:pPr>
      <w:pStyle w:val="Voettekst"/>
      <w:jc w:val="center"/>
      <w:rPr>
        <w:rFonts w:ascii="FlandersArtSans-Regular" w:hAnsi="FlandersArtSans-Regular"/>
      </w:rPr>
    </w:pPr>
    <w:r w:rsidRPr="00DD48BF">
      <w:rPr>
        <w:rFonts w:ascii="FlandersArtSans-Regular" w:hAnsi="FlandersArtSans-Regular"/>
      </w:rPr>
      <w:t>///////////////////////////////////////////////////////////////////////////////////////////////</w:t>
    </w:r>
  </w:p>
  <w:p w14:paraId="11DBFDFF" w14:textId="5C9128B4" w:rsidR="00C25597" w:rsidRDefault="00C25597" w:rsidP="00402B72">
    <w:pPr>
      <w:pStyle w:val="Voettekst"/>
      <w:jc w:val="center"/>
    </w:pPr>
    <w:r w:rsidRPr="00DD48BF">
      <w:rPr>
        <w:rFonts w:ascii="FlandersArtSans-Regular" w:hAnsi="FlandersArtSans-Regular"/>
      </w:rPr>
      <w:t xml:space="preserve">Pagina </w:t>
    </w:r>
    <w:r>
      <w:rPr>
        <w:rFonts w:ascii="FlandersArtSans-Regular" w:hAnsi="FlandersArtSans-Regular"/>
      </w:rPr>
      <w:fldChar w:fldCharType="begin"/>
    </w:r>
    <w:r>
      <w:rPr>
        <w:rFonts w:ascii="FlandersArtSans-Regular" w:hAnsi="FlandersArtSans-Regular"/>
      </w:rPr>
      <w:instrText xml:space="preserve"> PAGE   \* MERGEFORMAT </w:instrText>
    </w:r>
    <w:r>
      <w:rPr>
        <w:rFonts w:ascii="FlandersArtSans-Regular" w:hAnsi="FlandersArtSans-Regular"/>
      </w:rPr>
      <w:fldChar w:fldCharType="separate"/>
    </w:r>
    <w:r w:rsidR="00A12BA6">
      <w:rPr>
        <w:rFonts w:ascii="FlandersArtSans-Regular" w:hAnsi="FlandersArtSans-Regular"/>
        <w:noProof/>
      </w:rPr>
      <w:t>9</w:t>
    </w:r>
    <w:r>
      <w:rPr>
        <w:rFonts w:ascii="FlandersArtSans-Regular" w:hAnsi="FlandersArtSans-Regular"/>
      </w:rPr>
      <w:fldChar w:fldCharType="end"/>
    </w:r>
    <w:r>
      <w:rPr>
        <w:rFonts w:ascii="FlandersArtSans-Regular" w:hAnsi="FlandersArtSans-Regular"/>
      </w:rPr>
      <w:t xml:space="preserve"> </w:t>
    </w:r>
    <w:r w:rsidRPr="00DD48BF">
      <w:rPr>
        <w:rFonts w:ascii="FlandersArtSans-Regular" w:hAnsi="FlandersArtSans-Regular"/>
      </w:rPr>
      <w:t xml:space="preserve">van </w:t>
    </w:r>
    <w:r>
      <w:rPr>
        <w:rFonts w:ascii="FlandersArtSans-Regular" w:hAnsi="FlandersArtSans-Regular"/>
      </w:rPr>
      <w:fldChar w:fldCharType="begin"/>
    </w:r>
    <w:r>
      <w:rPr>
        <w:rFonts w:ascii="FlandersArtSans-Regular" w:hAnsi="FlandersArtSans-Regular"/>
      </w:rPr>
      <w:instrText xml:space="preserve"> NUMPAGES  \* Arabic  \* MERGEFORMAT </w:instrText>
    </w:r>
    <w:r>
      <w:rPr>
        <w:rFonts w:ascii="FlandersArtSans-Regular" w:hAnsi="FlandersArtSans-Regular"/>
      </w:rPr>
      <w:fldChar w:fldCharType="separate"/>
    </w:r>
    <w:r w:rsidR="00A12BA6">
      <w:rPr>
        <w:rFonts w:ascii="FlandersArtSans-Regular" w:hAnsi="FlandersArtSans-Regular"/>
        <w:noProof/>
      </w:rPr>
      <w:t>16</w:t>
    </w:r>
    <w:r>
      <w:rPr>
        <w:rFonts w:ascii="FlandersArtSans-Regular" w:hAnsi="FlandersArtSans-Regular"/>
      </w:rPr>
      <w:fldChar w:fldCharType="end"/>
    </w:r>
    <w:r w:rsidRPr="00DD48BF">
      <w:rPr>
        <w:rFonts w:ascii="FlandersArtSans-Regular" w:hAnsi="FlandersArtSans-Regular"/>
      </w:rPr>
      <w:tab/>
    </w:r>
    <w:r>
      <w:rPr>
        <w:rFonts w:ascii="FlandersArtSans-Regular" w:hAnsi="FlandersArtSans-Regular"/>
      </w:rPr>
      <w:fldChar w:fldCharType="begin"/>
    </w:r>
    <w:r>
      <w:rPr>
        <w:rFonts w:ascii="FlandersArtSans-Regular" w:hAnsi="FlandersArtSans-Regular"/>
      </w:rPr>
      <w:instrText xml:space="preserve"> FILENAME   \* MERGEFORMAT </w:instrText>
    </w:r>
    <w:r>
      <w:rPr>
        <w:rFonts w:ascii="FlandersArtSans-Regular" w:hAnsi="FlandersArtSans-Regular"/>
      </w:rPr>
      <w:fldChar w:fldCharType="separate"/>
    </w:r>
    <w:r>
      <w:rPr>
        <w:rFonts w:ascii="FlandersArtSans-Regular" w:hAnsi="FlandersArtSans-Regular"/>
        <w:noProof/>
      </w:rPr>
      <w:t>381_oproepfiche</w:t>
    </w:r>
    <w:r>
      <w:rPr>
        <w:rFonts w:ascii="FlandersArtSans-Regular" w:hAnsi="FlandersArtSans-Regular"/>
      </w:rPr>
      <w:fldChar w:fldCharType="end"/>
    </w:r>
    <w:r w:rsidRPr="00DD48BF">
      <w:rPr>
        <w:rFonts w:ascii="FlandersArtSans-Regular" w:hAnsi="FlandersArtSans-Regular"/>
      </w:rPr>
      <w:tab/>
    </w:r>
    <w:r>
      <w:rPr>
        <w:rFonts w:ascii="FlandersArtSans-Regular" w:hAnsi="FlandersArtSans-Regular"/>
      </w:rPr>
      <w:fldChar w:fldCharType="begin"/>
    </w:r>
    <w:r>
      <w:rPr>
        <w:rFonts w:ascii="FlandersArtSans-Regular" w:hAnsi="FlandersArtSans-Regular"/>
      </w:rPr>
      <w:instrText xml:space="preserve"> DATE   \* MERGEFORMAT </w:instrText>
    </w:r>
    <w:r>
      <w:rPr>
        <w:rFonts w:ascii="FlandersArtSans-Regular" w:hAnsi="FlandersArtSans-Regular"/>
      </w:rPr>
      <w:fldChar w:fldCharType="separate"/>
    </w:r>
    <w:r w:rsidR="00A12BA6">
      <w:rPr>
        <w:rFonts w:ascii="FlandersArtSans-Regular" w:hAnsi="FlandersArtSans-Regular"/>
        <w:noProof/>
      </w:rPr>
      <w:t>25/10/2016</w:t>
    </w:r>
    <w:r>
      <w:rPr>
        <w:rFonts w:ascii="FlandersArtSans-Regular" w:hAnsi="FlandersArtSans-Regul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58F93" w14:textId="77777777" w:rsidR="002524D3" w:rsidRDefault="002524D3" w:rsidP="00D9047D">
      <w:pPr>
        <w:spacing w:after="0"/>
      </w:pPr>
      <w:r>
        <w:separator/>
      </w:r>
    </w:p>
  </w:footnote>
  <w:footnote w:type="continuationSeparator" w:id="0">
    <w:p w14:paraId="0DE9BAB2" w14:textId="77777777" w:rsidR="002524D3" w:rsidRDefault="002524D3" w:rsidP="00D904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15"/>
    <w:lvl w:ilvl="0">
      <w:start w:val="8"/>
      <w:numFmt w:val="bullet"/>
      <w:lvlText w:val="-"/>
      <w:lvlJc w:val="left"/>
      <w:pPr>
        <w:tabs>
          <w:tab w:val="num" w:pos="720"/>
        </w:tabs>
        <w:ind w:left="720" w:hanging="360"/>
      </w:pPr>
      <w:rPr>
        <w:rFonts w:ascii="Arial" w:hAnsi="Arial"/>
      </w:rPr>
    </w:lvl>
  </w:abstractNum>
  <w:abstractNum w:abstractNumId="1" w15:restartNumberingAfterBreak="0">
    <w:nsid w:val="198D6D19"/>
    <w:multiLevelType w:val="hybridMultilevel"/>
    <w:tmpl w:val="5E241984"/>
    <w:lvl w:ilvl="0" w:tplc="F7C6F18E">
      <w:start w:val="1"/>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C550F2B"/>
    <w:multiLevelType w:val="multilevel"/>
    <w:tmpl w:val="08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1F3F5CC0"/>
    <w:multiLevelType w:val="hybridMultilevel"/>
    <w:tmpl w:val="FC8E7480"/>
    <w:lvl w:ilvl="0" w:tplc="F7C6F18E">
      <w:start w:val="1"/>
      <w:numFmt w:val="bullet"/>
      <w:lvlText w:val="-"/>
      <w:lvlJc w:val="left"/>
      <w:pPr>
        <w:ind w:left="720" w:hanging="36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22A12189"/>
    <w:multiLevelType w:val="hybridMultilevel"/>
    <w:tmpl w:val="86EEFFE6"/>
    <w:lvl w:ilvl="0" w:tplc="F7C6F18E">
      <w:start w:val="1"/>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87C6305"/>
    <w:multiLevelType w:val="hybridMultilevel"/>
    <w:tmpl w:val="0AF80FEE"/>
    <w:lvl w:ilvl="0" w:tplc="A7CAA34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D223D09"/>
    <w:multiLevelType w:val="multilevel"/>
    <w:tmpl w:val="70C4730E"/>
    <w:lvl w:ilvl="0">
      <w:start w:val="1"/>
      <w:numFmt w:val="bullet"/>
      <w:lvlText w:val="-"/>
      <w:lvlJc w:val="left"/>
      <w:pPr>
        <w:ind w:left="432" w:hanging="432"/>
      </w:pPr>
      <w:rPr>
        <w:rFonts w:ascii="Calibri" w:eastAsia="Times New Roman" w:hAnsi="Calibri"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352927AE"/>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FA50E1"/>
    <w:multiLevelType w:val="multilevel"/>
    <w:tmpl w:val="765E8A4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8641CC9"/>
    <w:multiLevelType w:val="multilevel"/>
    <w:tmpl w:val="43822E64"/>
    <w:lvl w:ilvl="0">
      <w:start w:val="1"/>
      <w:numFmt w:val="decimal"/>
      <w:lvlText w:val="%1."/>
      <w:lvlJc w:val="left"/>
      <w:pPr>
        <w:ind w:left="862" w:hanging="360"/>
      </w:pPr>
    </w:lvl>
    <w:lvl w:ilvl="1">
      <w:start w:val="3"/>
      <w:numFmt w:val="decimal"/>
      <w:isLgl/>
      <w:lvlText w:val="%1.%2"/>
      <w:lvlJc w:val="left"/>
      <w:pPr>
        <w:ind w:left="1296" w:hanging="720"/>
      </w:pPr>
      <w:rPr>
        <w:rFonts w:hint="default"/>
      </w:rPr>
    </w:lvl>
    <w:lvl w:ilvl="2">
      <w:start w:val="1"/>
      <w:numFmt w:val="decimal"/>
      <w:isLgl/>
      <w:lvlText w:val="%1.%2.%3"/>
      <w:lvlJc w:val="left"/>
      <w:pPr>
        <w:ind w:left="1370" w:hanging="720"/>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2238" w:hanging="1440"/>
      </w:pPr>
      <w:rPr>
        <w:rFonts w:hint="default"/>
      </w:rPr>
    </w:lvl>
    <w:lvl w:ilvl="5">
      <w:start w:val="1"/>
      <w:numFmt w:val="decimal"/>
      <w:isLgl/>
      <w:lvlText w:val="%1.%2.%3.%4.%5.%6"/>
      <w:lvlJc w:val="left"/>
      <w:pPr>
        <w:ind w:left="2312" w:hanging="1440"/>
      </w:pPr>
      <w:rPr>
        <w:rFonts w:hint="default"/>
      </w:rPr>
    </w:lvl>
    <w:lvl w:ilvl="6">
      <w:start w:val="1"/>
      <w:numFmt w:val="decimal"/>
      <w:isLgl/>
      <w:lvlText w:val="%1.%2.%3.%4.%5.%6.%7"/>
      <w:lvlJc w:val="left"/>
      <w:pPr>
        <w:ind w:left="2746" w:hanging="1800"/>
      </w:pPr>
      <w:rPr>
        <w:rFonts w:hint="default"/>
      </w:rPr>
    </w:lvl>
    <w:lvl w:ilvl="7">
      <w:start w:val="1"/>
      <w:numFmt w:val="decimal"/>
      <w:isLgl/>
      <w:lvlText w:val="%1.%2.%3.%4.%5.%6.%7.%8"/>
      <w:lvlJc w:val="left"/>
      <w:pPr>
        <w:ind w:left="3180" w:hanging="2160"/>
      </w:pPr>
      <w:rPr>
        <w:rFonts w:hint="default"/>
      </w:rPr>
    </w:lvl>
    <w:lvl w:ilvl="8">
      <w:start w:val="1"/>
      <w:numFmt w:val="decimal"/>
      <w:isLgl/>
      <w:lvlText w:val="%1.%2.%3.%4.%5.%6.%7.%8.%9"/>
      <w:lvlJc w:val="left"/>
      <w:pPr>
        <w:ind w:left="3254" w:hanging="2160"/>
      </w:pPr>
      <w:rPr>
        <w:rFonts w:hint="default"/>
      </w:rPr>
    </w:lvl>
  </w:abstractNum>
  <w:abstractNum w:abstractNumId="10" w15:restartNumberingAfterBreak="0">
    <w:nsid w:val="39FC391F"/>
    <w:multiLevelType w:val="hybridMultilevel"/>
    <w:tmpl w:val="3FCAB78C"/>
    <w:lvl w:ilvl="0" w:tplc="F7C6F18E">
      <w:start w:val="1"/>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B3E783E"/>
    <w:multiLevelType w:val="multilevel"/>
    <w:tmpl w:val="88FA60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202390"/>
    <w:multiLevelType w:val="hybridMultilevel"/>
    <w:tmpl w:val="E54AF270"/>
    <w:lvl w:ilvl="0" w:tplc="F7C6F18E">
      <w:start w:val="1"/>
      <w:numFmt w:val="bullet"/>
      <w:lvlText w:val="-"/>
      <w:lvlJc w:val="left"/>
      <w:pPr>
        <w:ind w:left="1428" w:hanging="360"/>
      </w:pPr>
      <w:rPr>
        <w:rFonts w:ascii="Calibri" w:eastAsia="Times New Roman" w:hAnsi="Calibri"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3" w15:restartNumberingAfterBreak="0">
    <w:nsid w:val="49BE43E2"/>
    <w:multiLevelType w:val="hybridMultilevel"/>
    <w:tmpl w:val="EF541E62"/>
    <w:lvl w:ilvl="0" w:tplc="F7C6F18E">
      <w:start w:val="1"/>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ADB40F5"/>
    <w:multiLevelType w:val="hybridMultilevel"/>
    <w:tmpl w:val="1D523C2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0432F0A"/>
    <w:multiLevelType w:val="hybridMultilevel"/>
    <w:tmpl w:val="3B664B2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6243797"/>
    <w:multiLevelType w:val="hybridMultilevel"/>
    <w:tmpl w:val="963E3752"/>
    <w:lvl w:ilvl="0" w:tplc="F7C6F18E">
      <w:start w:val="1"/>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C5C583B"/>
    <w:multiLevelType w:val="hybridMultilevel"/>
    <w:tmpl w:val="2FD4617C"/>
    <w:lvl w:ilvl="0" w:tplc="F7C6F18E">
      <w:start w:val="1"/>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4D9005B"/>
    <w:multiLevelType w:val="hybridMultilevel"/>
    <w:tmpl w:val="2BD85A0A"/>
    <w:lvl w:ilvl="0" w:tplc="C8B692B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50F1C82"/>
    <w:multiLevelType w:val="multilevel"/>
    <w:tmpl w:val="08130025"/>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0" w15:restartNumberingAfterBreak="0">
    <w:nsid w:val="7C203428"/>
    <w:multiLevelType w:val="multilevel"/>
    <w:tmpl w:val="70C4730E"/>
    <w:lvl w:ilvl="0">
      <w:start w:val="1"/>
      <w:numFmt w:val="bullet"/>
      <w:lvlText w:val="-"/>
      <w:lvlJc w:val="left"/>
      <w:pPr>
        <w:ind w:left="432" w:hanging="432"/>
      </w:pPr>
      <w:rPr>
        <w:rFonts w:ascii="Calibri" w:eastAsia="Times New Roman" w:hAnsi="Calibri"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2"/>
  </w:num>
  <w:num w:numId="2">
    <w:abstractNumId w:val="17"/>
  </w:num>
  <w:num w:numId="3">
    <w:abstractNumId w:val="10"/>
  </w:num>
  <w:num w:numId="4">
    <w:abstractNumId w:val="4"/>
  </w:num>
  <w:num w:numId="5">
    <w:abstractNumId w:val="16"/>
  </w:num>
  <w:num w:numId="6">
    <w:abstractNumId w:val="19"/>
  </w:num>
  <w:num w:numId="7">
    <w:abstractNumId w:val="6"/>
  </w:num>
  <w:num w:numId="8">
    <w:abstractNumId w:val="9"/>
  </w:num>
  <w:num w:numId="9">
    <w:abstractNumId w:val="20"/>
  </w:num>
  <w:num w:numId="10">
    <w:abstractNumId w:val="3"/>
  </w:num>
  <w:num w:numId="11">
    <w:abstractNumId w:val="12"/>
  </w:num>
  <w:num w:numId="12">
    <w:abstractNumId w:val="18"/>
  </w:num>
  <w:num w:numId="13">
    <w:abstractNumId w:val="8"/>
  </w:num>
  <w:num w:numId="14">
    <w:abstractNumId w:val="15"/>
  </w:num>
  <w:num w:numId="15">
    <w:abstractNumId w:val="11"/>
  </w:num>
  <w:num w:numId="16">
    <w:abstractNumId w:val="13"/>
  </w:num>
  <w:num w:numId="17">
    <w:abstractNumId w:val="1"/>
  </w:num>
  <w:num w:numId="18">
    <w:abstractNumId w:val="5"/>
  </w:num>
  <w:num w:numId="19">
    <w:abstractNumId w:val="7"/>
  </w:num>
  <w:num w:numId="2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0DB"/>
    <w:rsid w:val="00000603"/>
    <w:rsid w:val="00001A59"/>
    <w:rsid w:val="00004477"/>
    <w:rsid w:val="000049B1"/>
    <w:rsid w:val="00006003"/>
    <w:rsid w:val="00006CC9"/>
    <w:rsid w:val="000072A5"/>
    <w:rsid w:val="0001159D"/>
    <w:rsid w:val="0001745F"/>
    <w:rsid w:val="000369CA"/>
    <w:rsid w:val="00037AC8"/>
    <w:rsid w:val="00037D75"/>
    <w:rsid w:val="00050938"/>
    <w:rsid w:val="0005277B"/>
    <w:rsid w:val="0005314F"/>
    <w:rsid w:val="000543EE"/>
    <w:rsid w:val="00057ED7"/>
    <w:rsid w:val="00063153"/>
    <w:rsid w:val="00067630"/>
    <w:rsid w:val="00070E36"/>
    <w:rsid w:val="0007161C"/>
    <w:rsid w:val="00071E12"/>
    <w:rsid w:val="000822CA"/>
    <w:rsid w:val="00082BEB"/>
    <w:rsid w:val="00085667"/>
    <w:rsid w:val="000863D0"/>
    <w:rsid w:val="0009072C"/>
    <w:rsid w:val="00090E22"/>
    <w:rsid w:val="00096077"/>
    <w:rsid w:val="00097FDA"/>
    <w:rsid w:val="000A4B69"/>
    <w:rsid w:val="000A4BE6"/>
    <w:rsid w:val="000A5101"/>
    <w:rsid w:val="000A665C"/>
    <w:rsid w:val="000B2E60"/>
    <w:rsid w:val="000B44F2"/>
    <w:rsid w:val="000C25F5"/>
    <w:rsid w:val="000C3B06"/>
    <w:rsid w:val="000C4394"/>
    <w:rsid w:val="000C44C3"/>
    <w:rsid w:val="000C482D"/>
    <w:rsid w:val="000D0ABC"/>
    <w:rsid w:val="000D141C"/>
    <w:rsid w:val="000D1964"/>
    <w:rsid w:val="000D30DB"/>
    <w:rsid w:val="000D3810"/>
    <w:rsid w:val="000E3521"/>
    <w:rsid w:val="000E469F"/>
    <w:rsid w:val="000E7362"/>
    <w:rsid w:val="000F090D"/>
    <w:rsid w:val="000F1BAC"/>
    <w:rsid w:val="000F20FF"/>
    <w:rsid w:val="000F4624"/>
    <w:rsid w:val="000F5A67"/>
    <w:rsid w:val="000F6275"/>
    <w:rsid w:val="000F6A10"/>
    <w:rsid w:val="00100BDF"/>
    <w:rsid w:val="00101B66"/>
    <w:rsid w:val="00103289"/>
    <w:rsid w:val="00104B2A"/>
    <w:rsid w:val="00113C45"/>
    <w:rsid w:val="00117763"/>
    <w:rsid w:val="0012044C"/>
    <w:rsid w:val="0012254A"/>
    <w:rsid w:val="00126436"/>
    <w:rsid w:val="001300C6"/>
    <w:rsid w:val="00135CFE"/>
    <w:rsid w:val="0014166D"/>
    <w:rsid w:val="00142084"/>
    <w:rsid w:val="00142A61"/>
    <w:rsid w:val="00145FD3"/>
    <w:rsid w:val="00150EC9"/>
    <w:rsid w:val="001534E5"/>
    <w:rsid w:val="00153805"/>
    <w:rsid w:val="0015489F"/>
    <w:rsid w:val="00154C17"/>
    <w:rsid w:val="00155AB3"/>
    <w:rsid w:val="0015735E"/>
    <w:rsid w:val="0015738F"/>
    <w:rsid w:val="00157C0F"/>
    <w:rsid w:val="00167823"/>
    <w:rsid w:val="00170D38"/>
    <w:rsid w:val="00171A1A"/>
    <w:rsid w:val="00171D91"/>
    <w:rsid w:val="00174134"/>
    <w:rsid w:val="00174889"/>
    <w:rsid w:val="00176E80"/>
    <w:rsid w:val="001826B7"/>
    <w:rsid w:val="001860A9"/>
    <w:rsid w:val="00186EEE"/>
    <w:rsid w:val="00190E0F"/>
    <w:rsid w:val="00196BCB"/>
    <w:rsid w:val="001A5A05"/>
    <w:rsid w:val="001A6161"/>
    <w:rsid w:val="001A6F52"/>
    <w:rsid w:val="001A7DC9"/>
    <w:rsid w:val="001B51A5"/>
    <w:rsid w:val="001B6934"/>
    <w:rsid w:val="001C0F1B"/>
    <w:rsid w:val="001C2D1F"/>
    <w:rsid w:val="001D7F62"/>
    <w:rsid w:val="001E09D2"/>
    <w:rsid w:val="001E10DF"/>
    <w:rsid w:val="001E160E"/>
    <w:rsid w:val="001E3056"/>
    <w:rsid w:val="001E4B35"/>
    <w:rsid w:val="001E5FB2"/>
    <w:rsid w:val="001F3F17"/>
    <w:rsid w:val="001F4547"/>
    <w:rsid w:val="001F5388"/>
    <w:rsid w:val="001F67DB"/>
    <w:rsid w:val="00200CDF"/>
    <w:rsid w:val="00206D02"/>
    <w:rsid w:val="00207BDA"/>
    <w:rsid w:val="002142E6"/>
    <w:rsid w:val="00214CAF"/>
    <w:rsid w:val="00222E52"/>
    <w:rsid w:val="00230BB4"/>
    <w:rsid w:val="00232169"/>
    <w:rsid w:val="00233124"/>
    <w:rsid w:val="002334B0"/>
    <w:rsid w:val="00236698"/>
    <w:rsid w:val="00240647"/>
    <w:rsid w:val="00241F61"/>
    <w:rsid w:val="002458D4"/>
    <w:rsid w:val="002461A0"/>
    <w:rsid w:val="00251DDB"/>
    <w:rsid w:val="002523C9"/>
    <w:rsid w:val="002524D3"/>
    <w:rsid w:val="00253557"/>
    <w:rsid w:val="0025431D"/>
    <w:rsid w:val="00255F3B"/>
    <w:rsid w:val="00257D4C"/>
    <w:rsid w:val="0026099B"/>
    <w:rsid w:val="00261839"/>
    <w:rsid w:val="0026509C"/>
    <w:rsid w:val="0026663C"/>
    <w:rsid w:val="002711CE"/>
    <w:rsid w:val="00275967"/>
    <w:rsid w:val="00276668"/>
    <w:rsid w:val="00284BAF"/>
    <w:rsid w:val="00286037"/>
    <w:rsid w:val="0028620F"/>
    <w:rsid w:val="002868E8"/>
    <w:rsid w:val="00290FC3"/>
    <w:rsid w:val="00293458"/>
    <w:rsid w:val="002A0292"/>
    <w:rsid w:val="002A2D08"/>
    <w:rsid w:val="002A796D"/>
    <w:rsid w:val="002B12AF"/>
    <w:rsid w:val="002B469A"/>
    <w:rsid w:val="002B5395"/>
    <w:rsid w:val="002C0FEC"/>
    <w:rsid w:val="002C1415"/>
    <w:rsid w:val="002C15B3"/>
    <w:rsid w:val="002C2336"/>
    <w:rsid w:val="002C4D0C"/>
    <w:rsid w:val="002D0CFC"/>
    <w:rsid w:val="002D21AC"/>
    <w:rsid w:val="002D37D7"/>
    <w:rsid w:val="002D53FA"/>
    <w:rsid w:val="002E26D4"/>
    <w:rsid w:val="002E2867"/>
    <w:rsid w:val="002E32E4"/>
    <w:rsid w:val="002E59B5"/>
    <w:rsid w:val="002E73D2"/>
    <w:rsid w:val="002F3808"/>
    <w:rsid w:val="002F4E02"/>
    <w:rsid w:val="002F59B5"/>
    <w:rsid w:val="002F6210"/>
    <w:rsid w:val="002F642E"/>
    <w:rsid w:val="00302620"/>
    <w:rsid w:val="003060C4"/>
    <w:rsid w:val="00306B14"/>
    <w:rsid w:val="00314DE7"/>
    <w:rsid w:val="00321581"/>
    <w:rsid w:val="003216BB"/>
    <w:rsid w:val="003248DE"/>
    <w:rsid w:val="003278D0"/>
    <w:rsid w:val="00327B9F"/>
    <w:rsid w:val="00331B65"/>
    <w:rsid w:val="00334FCF"/>
    <w:rsid w:val="003362AE"/>
    <w:rsid w:val="00337C68"/>
    <w:rsid w:val="00341890"/>
    <w:rsid w:val="00341F38"/>
    <w:rsid w:val="003455AE"/>
    <w:rsid w:val="00346343"/>
    <w:rsid w:val="00347A6D"/>
    <w:rsid w:val="00353D40"/>
    <w:rsid w:val="00354DBA"/>
    <w:rsid w:val="00354EE4"/>
    <w:rsid w:val="00364DEA"/>
    <w:rsid w:val="00365512"/>
    <w:rsid w:val="003657C6"/>
    <w:rsid w:val="00374D1D"/>
    <w:rsid w:val="00374D78"/>
    <w:rsid w:val="00376AEE"/>
    <w:rsid w:val="003778F9"/>
    <w:rsid w:val="003779DE"/>
    <w:rsid w:val="003837B8"/>
    <w:rsid w:val="00387CEB"/>
    <w:rsid w:val="00393FFE"/>
    <w:rsid w:val="00394E2D"/>
    <w:rsid w:val="003966A1"/>
    <w:rsid w:val="003A0488"/>
    <w:rsid w:val="003A1184"/>
    <w:rsid w:val="003A1839"/>
    <w:rsid w:val="003A661E"/>
    <w:rsid w:val="003A67ED"/>
    <w:rsid w:val="003A7E4A"/>
    <w:rsid w:val="003B3E88"/>
    <w:rsid w:val="003B3FF9"/>
    <w:rsid w:val="003B59DD"/>
    <w:rsid w:val="003B6772"/>
    <w:rsid w:val="003C38B4"/>
    <w:rsid w:val="003D05BA"/>
    <w:rsid w:val="003D13FB"/>
    <w:rsid w:val="003D1623"/>
    <w:rsid w:val="003D1DD1"/>
    <w:rsid w:val="003D4025"/>
    <w:rsid w:val="003D548D"/>
    <w:rsid w:val="003D73BF"/>
    <w:rsid w:val="003E1424"/>
    <w:rsid w:val="003E288F"/>
    <w:rsid w:val="003E2F28"/>
    <w:rsid w:val="003E354F"/>
    <w:rsid w:val="003E4719"/>
    <w:rsid w:val="003E5DBE"/>
    <w:rsid w:val="003F4B38"/>
    <w:rsid w:val="003F5B81"/>
    <w:rsid w:val="00401262"/>
    <w:rsid w:val="00401924"/>
    <w:rsid w:val="00402B72"/>
    <w:rsid w:val="0041088C"/>
    <w:rsid w:val="00416FA8"/>
    <w:rsid w:val="00417403"/>
    <w:rsid w:val="004201EE"/>
    <w:rsid w:val="004206C9"/>
    <w:rsid w:val="00422434"/>
    <w:rsid w:val="0042441B"/>
    <w:rsid w:val="0043053E"/>
    <w:rsid w:val="004309C9"/>
    <w:rsid w:val="00431280"/>
    <w:rsid w:val="00433C76"/>
    <w:rsid w:val="004367B9"/>
    <w:rsid w:val="00437E20"/>
    <w:rsid w:val="004429C4"/>
    <w:rsid w:val="004440E3"/>
    <w:rsid w:val="00445BDA"/>
    <w:rsid w:val="00455FBE"/>
    <w:rsid w:val="00456107"/>
    <w:rsid w:val="00461452"/>
    <w:rsid w:val="004615D2"/>
    <w:rsid w:val="0046237A"/>
    <w:rsid w:val="0046256F"/>
    <w:rsid w:val="00464DBB"/>
    <w:rsid w:val="00465C2C"/>
    <w:rsid w:val="00467F08"/>
    <w:rsid w:val="0047118C"/>
    <w:rsid w:val="004711CA"/>
    <w:rsid w:val="00473AE7"/>
    <w:rsid w:val="00474885"/>
    <w:rsid w:val="00477D1A"/>
    <w:rsid w:val="00477D49"/>
    <w:rsid w:val="004812FA"/>
    <w:rsid w:val="004813DC"/>
    <w:rsid w:val="00483A5A"/>
    <w:rsid w:val="00483D76"/>
    <w:rsid w:val="00485AAD"/>
    <w:rsid w:val="00490AAE"/>
    <w:rsid w:val="00490E5C"/>
    <w:rsid w:val="004917F4"/>
    <w:rsid w:val="00491BAB"/>
    <w:rsid w:val="00494516"/>
    <w:rsid w:val="00495864"/>
    <w:rsid w:val="00495CF1"/>
    <w:rsid w:val="004A0E2A"/>
    <w:rsid w:val="004A1DC4"/>
    <w:rsid w:val="004A4567"/>
    <w:rsid w:val="004A4DB4"/>
    <w:rsid w:val="004A6620"/>
    <w:rsid w:val="004A6FD6"/>
    <w:rsid w:val="004A751E"/>
    <w:rsid w:val="004B43ED"/>
    <w:rsid w:val="004B5F8B"/>
    <w:rsid w:val="004B7265"/>
    <w:rsid w:val="004C05A3"/>
    <w:rsid w:val="004C1F7A"/>
    <w:rsid w:val="004C2B5D"/>
    <w:rsid w:val="004C6E50"/>
    <w:rsid w:val="004D0253"/>
    <w:rsid w:val="004D0537"/>
    <w:rsid w:val="004D1AF1"/>
    <w:rsid w:val="004D4517"/>
    <w:rsid w:val="004E1967"/>
    <w:rsid w:val="004E5468"/>
    <w:rsid w:val="004F1504"/>
    <w:rsid w:val="004F4C51"/>
    <w:rsid w:val="004F5437"/>
    <w:rsid w:val="0050332F"/>
    <w:rsid w:val="005075A2"/>
    <w:rsid w:val="00507AEC"/>
    <w:rsid w:val="00512519"/>
    <w:rsid w:val="0051421A"/>
    <w:rsid w:val="00517400"/>
    <w:rsid w:val="00520114"/>
    <w:rsid w:val="0052059B"/>
    <w:rsid w:val="00520AF1"/>
    <w:rsid w:val="00522A18"/>
    <w:rsid w:val="0052405F"/>
    <w:rsid w:val="00530820"/>
    <w:rsid w:val="00534262"/>
    <w:rsid w:val="00534AA4"/>
    <w:rsid w:val="00550E73"/>
    <w:rsid w:val="005524CA"/>
    <w:rsid w:val="00552B70"/>
    <w:rsid w:val="005533BA"/>
    <w:rsid w:val="00555449"/>
    <w:rsid w:val="005557CE"/>
    <w:rsid w:val="00557206"/>
    <w:rsid w:val="005576A2"/>
    <w:rsid w:val="0056377E"/>
    <w:rsid w:val="005638CD"/>
    <w:rsid w:val="0056678E"/>
    <w:rsid w:val="00576638"/>
    <w:rsid w:val="0058054E"/>
    <w:rsid w:val="00583175"/>
    <w:rsid w:val="0058520F"/>
    <w:rsid w:val="00587FE0"/>
    <w:rsid w:val="00590323"/>
    <w:rsid w:val="005A127B"/>
    <w:rsid w:val="005A1990"/>
    <w:rsid w:val="005A38E2"/>
    <w:rsid w:val="005A4211"/>
    <w:rsid w:val="005B2B01"/>
    <w:rsid w:val="005B3ECF"/>
    <w:rsid w:val="005B40E2"/>
    <w:rsid w:val="005C0501"/>
    <w:rsid w:val="005C2D5C"/>
    <w:rsid w:val="005C5C3A"/>
    <w:rsid w:val="005C62DB"/>
    <w:rsid w:val="005C785A"/>
    <w:rsid w:val="005D1939"/>
    <w:rsid w:val="005D205F"/>
    <w:rsid w:val="005D5F4D"/>
    <w:rsid w:val="005D5F88"/>
    <w:rsid w:val="005D7CAD"/>
    <w:rsid w:val="005E07B1"/>
    <w:rsid w:val="005E1167"/>
    <w:rsid w:val="005E4564"/>
    <w:rsid w:val="005E4979"/>
    <w:rsid w:val="005F5508"/>
    <w:rsid w:val="005F60EF"/>
    <w:rsid w:val="00603492"/>
    <w:rsid w:val="0060450D"/>
    <w:rsid w:val="00607079"/>
    <w:rsid w:val="006079A9"/>
    <w:rsid w:val="00611819"/>
    <w:rsid w:val="0061209A"/>
    <w:rsid w:val="00613D3D"/>
    <w:rsid w:val="006147D2"/>
    <w:rsid w:val="00617CCA"/>
    <w:rsid w:val="006224EE"/>
    <w:rsid w:val="00622BC4"/>
    <w:rsid w:val="006257B5"/>
    <w:rsid w:val="006269B3"/>
    <w:rsid w:val="00626A53"/>
    <w:rsid w:val="0063498C"/>
    <w:rsid w:val="0063587C"/>
    <w:rsid w:val="0063786F"/>
    <w:rsid w:val="00643EF2"/>
    <w:rsid w:val="006449C8"/>
    <w:rsid w:val="0065120B"/>
    <w:rsid w:val="00656364"/>
    <w:rsid w:val="00656462"/>
    <w:rsid w:val="006607EF"/>
    <w:rsid w:val="00666DF3"/>
    <w:rsid w:val="00672B7A"/>
    <w:rsid w:val="006738A6"/>
    <w:rsid w:val="00675CB3"/>
    <w:rsid w:val="00677A1B"/>
    <w:rsid w:val="006829C0"/>
    <w:rsid w:val="00684441"/>
    <w:rsid w:val="006857A5"/>
    <w:rsid w:val="00686AB9"/>
    <w:rsid w:val="006904A9"/>
    <w:rsid w:val="00694241"/>
    <w:rsid w:val="0069434D"/>
    <w:rsid w:val="006951FE"/>
    <w:rsid w:val="006969E0"/>
    <w:rsid w:val="006A014A"/>
    <w:rsid w:val="006A0211"/>
    <w:rsid w:val="006A023E"/>
    <w:rsid w:val="006A75C0"/>
    <w:rsid w:val="006C080D"/>
    <w:rsid w:val="006C2D52"/>
    <w:rsid w:val="006C5D87"/>
    <w:rsid w:val="006D3E1F"/>
    <w:rsid w:val="006D5019"/>
    <w:rsid w:val="006D59BB"/>
    <w:rsid w:val="006D6191"/>
    <w:rsid w:val="006E243B"/>
    <w:rsid w:val="006E2F9D"/>
    <w:rsid w:val="006E679E"/>
    <w:rsid w:val="006F0F00"/>
    <w:rsid w:val="006F1110"/>
    <w:rsid w:val="006F2085"/>
    <w:rsid w:val="006F29C1"/>
    <w:rsid w:val="006F7923"/>
    <w:rsid w:val="007016C4"/>
    <w:rsid w:val="00712A09"/>
    <w:rsid w:val="0071450C"/>
    <w:rsid w:val="00714A10"/>
    <w:rsid w:val="007152C6"/>
    <w:rsid w:val="007162CB"/>
    <w:rsid w:val="00716B32"/>
    <w:rsid w:val="00716CC2"/>
    <w:rsid w:val="00720D21"/>
    <w:rsid w:val="007246AF"/>
    <w:rsid w:val="00724931"/>
    <w:rsid w:val="00727D77"/>
    <w:rsid w:val="00730DD2"/>
    <w:rsid w:val="00730EF5"/>
    <w:rsid w:val="00732870"/>
    <w:rsid w:val="00732980"/>
    <w:rsid w:val="00732B89"/>
    <w:rsid w:val="00733DDE"/>
    <w:rsid w:val="007341EA"/>
    <w:rsid w:val="00734B8D"/>
    <w:rsid w:val="007358BE"/>
    <w:rsid w:val="00736639"/>
    <w:rsid w:val="00741187"/>
    <w:rsid w:val="00747450"/>
    <w:rsid w:val="00747991"/>
    <w:rsid w:val="007516FF"/>
    <w:rsid w:val="00751B0C"/>
    <w:rsid w:val="007525F7"/>
    <w:rsid w:val="00753303"/>
    <w:rsid w:val="00753349"/>
    <w:rsid w:val="00760C2D"/>
    <w:rsid w:val="00761BDA"/>
    <w:rsid w:val="00761DA5"/>
    <w:rsid w:val="007620C9"/>
    <w:rsid w:val="0076614F"/>
    <w:rsid w:val="0077014A"/>
    <w:rsid w:val="00770612"/>
    <w:rsid w:val="00772615"/>
    <w:rsid w:val="0078045E"/>
    <w:rsid w:val="007808DD"/>
    <w:rsid w:val="00784955"/>
    <w:rsid w:val="00791F87"/>
    <w:rsid w:val="007A7EB5"/>
    <w:rsid w:val="007B1D32"/>
    <w:rsid w:val="007B6C3A"/>
    <w:rsid w:val="007D06D0"/>
    <w:rsid w:val="007D134D"/>
    <w:rsid w:val="007D1532"/>
    <w:rsid w:val="007D349D"/>
    <w:rsid w:val="007D37D7"/>
    <w:rsid w:val="007D4DF2"/>
    <w:rsid w:val="007D567D"/>
    <w:rsid w:val="007D6972"/>
    <w:rsid w:val="007E1C7B"/>
    <w:rsid w:val="007E1E06"/>
    <w:rsid w:val="007E2FBB"/>
    <w:rsid w:val="007E481E"/>
    <w:rsid w:val="007E542B"/>
    <w:rsid w:val="007E7ECE"/>
    <w:rsid w:val="007F3E59"/>
    <w:rsid w:val="007F4EFE"/>
    <w:rsid w:val="007F5422"/>
    <w:rsid w:val="00805494"/>
    <w:rsid w:val="00806534"/>
    <w:rsid w:val="008079F9"/>
    <w:rsid w:val="008114B7"/>
    <w:rsid w:val="0081284D"/>
    <w:rsid w:val="0081437B"/>
    <w:rsid w:val="00814843"/>
    <w:rsid w:val="00817198"/>
    <w:rsid w:val="00820ED2"/>
    <w:rsid w:val="00823D4B"/>
    <w:rsid w:val="0083372A"/>
    <w:rsid w:val="00833833"/>
    <w:rsid w:val="00834B1B"/>
    <w:rsid w:val="00835DA8"/>
    <w:rsid w:val="00836B1F"/>
    <w:rsid w:val="00837172"/>
    <w:rsid w:val="008374A6"/>
    <w:rsid w:val="00840414"/>
    <w:rsid w:val="00842678"/>
    <w:rsid w:val="00842F7B"/>
    <w:rsid w:val="0084727A"/>
    <w:rsid w:val="00847F87"/>
    <w:rsid w:val="00851414"/>
    <w:rsid w:val="0085206C"/>
    <w:rsid w:val="00852596"/>
    <w:rsid w:val="00856DB0"/>
    <w:rsid w:val="00861894"/>
    <w:rsid w:val="00862215"/>
    <w:rsid w:val="0086260B"/>
    <w:rsid w:val="00877143"/>
    <w:rsid w:val="00882AB8"/>
    <w:rsid w:val="0089215F"/>
    <w:rsid w:val="00895737"/>
    <w:rsid w:val="00896159"/>
    <w:rsid w:val="00897C54"/>
    <w:rsid w:val="008A1FA8"/>
    <w:rsid w:val="008A2308"/>
    <w:rsid w:val="008A57F3"/>
    <w:rsid w:val="008A6BD8"/>
    <w:rsid w:val="008B05EB"/>
    <w:rsid w:val="008B0AAE"/>
    <w:rsid w:val="008B51DB"/>
    <w:rsid w:val="008B552F"/>
    <w:rsid w:val="008B5ECC"/>
    <w:rsid w:val="008C085B"/>
    <w:rsid w:val="008C2B1C"/>
    <w:rsid w:val="008C3AD1"/>
    <w:rsid w:val="008C56E3"/>
    <w:rsid w:val="008D13B9"/>
    <w:rsid w:val="008D23EE"/>
    <w:rsid w:val="008D3EC5"/>
    <w:rsid w:val="008E0738"/>
    <w:rsid w:val="008E0B74"/>
    <w:rsid w:val="008E1E79"/>
    <w:rsid w:val="009030B1"/>
    <w:rsid w:val="0090656D"/>
    <w:rsid w:val="00907C07"/>
    <w:rsid w:val="00907C9F"/>
    <w:rsid w:val="00910CBD"/>
    <w:rsid w:val="0091347E"/>
    <w:rsid w:val="00914E0D"/>
    <w:rsid w:val="00914EAA"/>
    <w:rsid w:val="00917FD2"/>
    <w:rsid w:val="0092057B"/>
    <w:rsid w:val="0092451B"/>
    <w:rsid w:val="009315D4"/>
    <w:rsid w:val="00935453"/>
    <w:rsid w:val="00937CAB"/>
    <w:rsid w:val="009409DA"/>
    <w:rsid w:val="00942812"/>
    <w:rsid w:val="00950640"/>
    <w:rsid w:val="00951087"/>
    <w:rsid w:val="009553C7"/>
    <w:rsid w:val="00955D8C"/>
    <w:rsid w:val="0095779B"/>
    <w:rsid w:val="009614B1"/>
    <w:rsid w:val="00963DC7"/>
    <w:rsid w:val="00965042"/>
    <w:rsid w:val="0097095A"/>
    <w:rsid w:val="00970D53"/>
    <w:rsid w:val="0097585F"/>
    <w:rsid w:val="00976BBE"/>
    <w:rsid w:val="00982A8C"/>
    <w:rsid w:val="00982C4E"/>
    <w:rsid w:val="00986A54"/>
    <w:rsid w:val="00987CBA"/>
    <w:rsid w:val="00991F0A"/>
    <w:rsid w:val="009956D4"/>
    <w:rsid w:val="009A0B3B"/>
    <w:rsid w:val="009A2861"/>
    <w:rsid w:val="009A61A2"/>
    <w:rsid w:val="009A73EC"/>
    <w:rsid w:val="009A7F9B"/>
    <w:rsid w:val="009D0CDE"/>
    <w:rsid w:val="009D0FAA"/>
    <w:rsid w:val="009E111F"/>
    <w:rsid w:val="009E1FCA"/>
    <w:rsid w:val="009E5FEE"/>
    <w:rsid w:val="009E74B4"/>
    <w:rsid w:val="009E75F5"/>
    <w:rsid w:val="009F3F26"/>
    <w:rsid w:val="00A014D7"/>
    <w:rsid w:val="00A04AC0"/>
    <w:rsid w:val="00A05112"/>
    <w:rsid w:val="00A073AB"/>
    <w:rsid w:val="00A100F4"/>
    <w:rsid w:val="00A10C1A"/>
    <w:rsid w:val="00A12BA6"/>
    <w:rsid w:val="00A12FE6"/>
    <w:rsid w:val="00A14316"/>
    <w:rsid w:val="00A145BA"/>
    <w:rsid w:val="00A15D0A"/>
    <w:rsid w:val="00A221B0"/>
    <w:rsid w:val="00A25067"/>
    <w:rsid w:val="00A27776"/>
    <w:rsid w:val="00A310E0"/>
    <w:rsid w:val="00A3246B"/>
    <w:rsid w:val="00A32937"/>
    <w:rsid w:val="00A33957"/>
    <w:rsid w:val="00A33AFF"/>
    <w:rsid w:val="00A436F2"/>
    <w:rsid w:val="00A50F80"/>
    <w:rsid w:val="00A56348"/>
    <w:rsid w:val="00A648F3"/>
    <w:rsid w:val="00A72329"/>
    <w:rsid w:val="00A76D0C"/>
    <w:rsid w:val="00A77F2D"/>
    <w:rsid w:val="00A8403C"/>
    <w:rsid w:val="00A86A7C"/>
    <w:rsid w:val="00A90CE3"/>
    <w:rsid w:val="00A97DB0"/>
    <w:rsid w:val="00AA3AD3"/>
    <w:rsid w:val="00AA41AF"/>
    <w:rsid w:val="00AA4200"/>
    <w:rsid w:val="00AA6496"/>
    <w:rsid w:val="00AA6B6D"/>
    <w:rsid w:val="00AB3716"/>
    <w:rsid w:val="00AB5400"/>
    <w:rsid w:val="00AC101A"/>
    <w:rsid w:val="00AC237D"/>
    <w:rsid w:val="00AC63E3"/>
    <w:rsid w:val="00AD4708"/>
    <w:rsid w:val="00AE0328"/>
    <w:rsid w:val="00AE48F2"/>
    <w:rsid w:val="00AE566E"/>
    <w:rsid w:val="00AF1775"/>
    <w:rsid w:val="00AF1C02"/>
    <w:rsid w:val="00AF55E5"/>
    <w:rsid w:val="00AF7205"/>
    <w:rsid w:val="00B10ABF"/>
    <w:rsid w:val="00B16D64"/>
    <w:rsid w:val="00B17136"/>
    <w:rsid w:val="00B2011B"/>
    <w:rsid w:val="00B219DB"/>
    <w:rsid w:val="00B233EA"/>
    <w:rsid w:val="00B30049"/>
    <w:rsid w:val="00B3037E"/>
    <w:rsid w:val="00B3310A"/>
    <w:rsid w:val="00B33C44"/>
    <w:rsid w:val="00B33FD7"/>
    <w:rsid w:val="00B35411"/>
    <w:rsid w:val="00B3599D"/>
    <w:rsid w:val="00B36275"/>
    <w:rsid w:val="00B41FAD"/>
    <w:rsid w:val="00B427C1"/>
    <w:rsid w:val="00B42C7B"/>
    <w:rsid w:val="00B42CE9"/>
    <w:rsid w:val="00B471D1"/>
    <w:rsid w:val="00B511A7"/>
    <w:rsid w:val="00B53388"/>
    <w:rsid w:val="00B55984"/>
    <w:rsid w:val="00B57EF3"/>
    <w:rsid w:val="00B61D28"/>
    <w:rsid w:val="00B671E0"/>
    <w:rsid w:val="00B728E0"/>
    <w:rsid w:val="00B736A9"/>
    <w:rsid w:val="00B738A2"/>
    <w:rsid w:val="00B7609B"/>
    <w:rsid w:val="00B77170"/>
    <w:rsid w:val="00B821E7"/>
    <w:rsid w:val="00B84864"/>
    <w:rsid w:val="00B85B6C"/>
    <w:rsid w:val="00B8691B"/>
    <w:rsid w:val="00B93E82"/>
    <w:rsid w:val="00B97A4A"/>
    <w:rsid w:val="00BA08D8"/>
    <w:rsid w:val="00BA0DED"/>
    <w:rsid w:val="00BA2C39"/>
    <w:rsid w:val="00BA3BE5"/>
    <w:rsid w:val="00BA4FDC"/>
    <w:rsid w:val="00BA509A"/>
    <w:rsid w:val="00BA5912"/>
    <w:rsid w:val="00BB144F"/>
    <w:rsid w:val="00BB286F"/>
    <w:rsid w:val="00BC017D"/>
    <w:rsid w:val="00BC02F3"/>
    <w:rsid w:val="00BC5271"/>
    <w:rsid w:val="00BD4E2A"/>
    <w:rsid w:val="00BD4F97"/>
    <w:rsid w:val="00BD6161"/>
    <w:rsid w:val="00BE5DF2"/>
    <w:rsid w:val="00BE6AE7"/>
    <w:rsid w:val="00BE6FE5"/>
    <w:rsid w:val="00BE75B2"/>
    <w:rsid w:val="00BF006E"/>
    <w:rsid w:val="00BF4553"/>
    <w:rsid w:val="00BF6EB3"/>
    <w:rsid w:val="00C00A45"/>
    <w:rsid w:val="00C03DEE"/>
    <w:rsid w:val="00C043C5"/>
    <w:rsid w:val="00C0631D"/>
    <w:rsid w:val="00C07681"/>
    <w:rsid w:val="00C1411A"/>
    <w:rsid w:val="00C15EC0"/>
    <w:rsid w:val="00C23A07"/>
    <w:rsid w:val="00C25597"/>
    <w:rsid w:val="00C3443D"/>
    <w:rsid w:val="00C4359F"/>
    <w:rsid w:val="00C45088"/>
    <w:rsid w:val="00C455E1"/>
    <w:rsid w:val="00C51763"/>
    <w:rsid w:val="00C527A9"/>
    <w:rsid w:val="00C620F2"/>
    <w:rsid w:val="00C62B27"/>
    <w:rsid w:val="00C655EF"/>
    <w:rsid w:val="00C65DF4"/>
    <w:rsid w:val="00C67892"/>
    <w:rsid w:val="00C730B5"/>
    <w:rsid w:val="00C75E4D"/>
    <w:rsid w:val="00C7762E"/>
    <w:rsid w:val="00C80A5D"/>
    <w:rsid w:val="00C84ACC"/>
    <w:rsid w:val="00C85050"/>
    <w:rsid w:val="00C85160"/>
    <w:rsid w:val="00C86802"/>
    <w:rsid w:val="00C90715"/>
    <w:rsid w:val="00C92AFB"/>
    <w:rsid w:val="00C96CC9"/>
    <w:rsid w:val="00CA549D"/>
    <w:rsid w:val="00CA5DE0"/>
    <w:rsid w:val="00CA679D"/>
    <w:rsid w:val="00CA7317"/>
    <w:rsid w:val="00CB0CDB"/>
    <w:rsid w:val="00CB171C"/>
    <w:rsid w:val="00CB3F9E"/>
    <w:rsid w:val="00CB4A6E"/>
    <w:rsid w:val="00CC10CD"/>
    <w:rsid w:val="00CC219D"/>
    <w:rsid w:val="00CC2F75"/>
    <w:rsid w:val="00CC359D"/>
    <w:rsid w:val="00CC401C"/>
    <w:rsid w:val="00CC7862"/>
    <w:rsid w:val="00CD4412"/>
    <w:rsid w:val="00CD4CAF"/>
    <w:rsid w:val="00CD6196"/>
    <w:rsid w:val="00CE6455"/>
    <w:rsid w:val="00CF0C50"/>
    <w:rsid w:val="00CF1808"/>
    <w:rsid w:val="00CF7A59"/>
    <w:rsid w:val="00D06764"/>
    <w:rsid w:val="00D1221D"/>
    <w:rsid w:val="00D125DA"/>
    <w:rsid w:val="00D17339"/>
    <w:rsid w:val="00D17D12"/>
    <w:rsid w:val="00D20565"/>
    <w:rsid w:val="00D209A5"/>
    <w:rsid w:val="00D22B86"/>
    <w:rsid w:val="00D300B5"/>
    <w:rsid w:val="00D414F4"/>
    <w:rsid w:val="00D42C39"/>
    <w:rsid w:val="00D44EA6"/>
    <w:rsid w:val="00D45297"/>
    <w:rsid w:val="00D47E64"/>
    <w:rsid w:val="00D51831"/>
    <w:rsid w:val="00D525EE"/>
    <w:rsid w:val="00D52C98"/>
    <w:rsid w:val="00D5441E"/>
    <w:rsid w:val="00D565E8"/>
    <w:rsid w:val="00D572FA"/>
    <w:rsid w:val="00D57B8C"/>
    <w:rsid w:val="00D609F5"/>
    <w:rsid w:val="00D61FA2"/>
    <w:rsid w:val="00D62360"/>
    <w:rsid w:val="00D66665"/>
    <w:rsid w:val="00D6748A"/>
    <w:rsid w:val="00D70C65"/>
    <w:rsid w:val="00D72887"/>
    <w:rsid w:val="00D72BD3"/>
    <w:rsid w:val="00D76B9C"/>
    <w:rsid w:val="00D77CA9"/>
    <w:rsid w:val="00D800CF"/>
    <w:rsid w:val="00D80962"/>
    <w:rsid w:val="00D83EB2"/>
    <w:rsid w:val="00D8787C"/>
    <w:rsid w:val="00D9047D"/>
    <w:rsid w:val="00D967AD"/>
    <w:rsid w:val="00DA0832"/>
    <w:rsid w:val="00DA09B4"/>
    <w:rsid w:val="00DA0C49"/>
    <w:rsid w:val="00DA1D67"/>
    <w:rsid w:val="00DA59E1"/>
    <w:rsid w:val="00DB0CFB"/>
    <w:rsid w:val="00DB5D8A"/>
    <w:rsid w:val="00DB6722"/>
    <w:rsid w:val="00DB70BE"/>
    <w:rsid w:val="00DB76CD"/>
    <w:rsid w:val="00DC300E"/>
    <w:rsid w:val="00DD08F8"/>
    <w:rsid w:val="00DD24AE"/>
    <w:rsid w:val="00DD291B"/>
    <w:rsid w:val="00DD7333"/>
    <w:rsid w:val="00DE13B4"/>
    <w:rsid w:val="00DE1521"/>
    <w:rsid w:val="00DE32E7"/>
    <w:rsid w:val="00DE428E"/>
    <w:rsid w:val="00DE50FA"/>
    <w:rsid w:val="00DF4CB7"/>
    <w:rsid w:val="00DF581D"/>
    <w:rsid w:val="00DF60E0"/>
    <w:rsid w:val="00DF697F"/>
    <w:rsid w:val="00E053E1"/>
    <w:rsid w:val="00E07578"/>
    <w:rsid w:val="00E07D6D"/>
    <w:rsid w:val="00E102A6"/>
    <w:rsid w:val="00E122B3"/>
    <w:rsid w:val="00E13159"/>
    <w:rsid w:val="00E14776"/>
    <w:rsid w:val="00E157D6"/>
    <w:rsid w:val="00E15D78"/>
    <w:rsid w:val="00E16569"/>
    <w:rsid w:val="00E17D13"/>
    <w:rsid w:val="00E2155D"/>
    <w:rsid w:val="00E217F1"/>
    <w:rsid w:val="00E22EA8"/>
    <w:rsid w:val="00E23C5F"/>
    <w:rsid w:val="00E3024E"/>
    <w:rsid w:val="00E31850"/>
    <w:rsid w:val="00E319DE"/>
    <w:rsid w:val="00E32A6E"/>
    <w:rsid w:val="00E34D6B"/>
    <w:rsid w:val="00E35FBE"/>
    <w:rsid w:val="00E406CF"/>
    <w:rsid w:val="00E41EC9"/>
    <w:rsid w:val="00E42C07"/>
    <w:rsid w:val="00E451EF"/>
    <w:rsid w:val="00E477B8"/>
    <w:rsid w:val="00E5674D"/>
    <w:rsid w:val="00E629CD"/>
    <w:rsid w:val="00E6444E"/>
    <w:rsid w:val="00E740CF"/>
    <w:rsid w:val="00E7414C"/>
    <w:rsid w:val="00E757C9"/>
    <w:rsid w:val="00E7627B"/>
    <w:rsid w:val="00E911C3"/>
    <w:rsid w:val="00E930AC"/>
    <w:rsid w:val="00E95957"/>
    <w:rsid w:val="00E95B01"/>
    <w:rsid w:val="00E96D4A"/>
    <w:rsid w:val="00EA1F05"/>
    <w:rsid w:val="00EA3D5C"/>
    <w:rsid w:val="00EA77F6"/>
    <w:rsid w:val="00EB13B4"/>
    <w:rsid w:val="00EB19E2"/>
    <w:rsid w:val="00EB32E0"/>
    <w:rsid w:val="00EB35EC"/>
    <w:rsid w:val="00EB52F2"/>
    <w:rsid w:val="00EB638F"/>
    <w:rsid w:val="00EC360B"/>
    <w:rsid w:val="00EC47ED"/>
    <w:rsid w:val="00EC5343"/>
    <w:rsid w:val="00EC5FD0"/>
    <w:rsid w:val="00EC60A1"/>
    <w:rsid w:val="00EC745D"/>
    <w:rsid w:val="00EC7AA1"/>
    <w:rsid w:val="00EC7F56"/>
    <w:rsid w:val="00EE0C79"/>
    <w:rsid w:val="00EE1019"/>
    <w:rsid w:val="00EE3EF3"/>
    <w:rsid w:val="00EE557D"/>
    <w:rsid w:val="00EE7826"/>
    <w:rsid w:val="00EF189A"/>
    <w:rsid w:val="00EF7DDE"/>
    <w:rsid w:val="00F06091"/>
    <w:rsid w:val="00F10762"/>
    <w:rsid w:val="00F141AA"/>
    <w:rsid w:val="00F173F6"/>
    <w:rsid w:val="00F175D2"/>
    <w:rsid w:val="00F22E53"/>
    <w:rsid w:val="00F241C9"/>
    <w:rsid w:val="00F34ED5"/>
    <w:rsid w:val="00F353E2"/>
    <w:rsid w:val="00F36579"/>
    <w:rsid w:val="00F36AFC"/>
    <w:rsid w:val="00F43B6A"/>
    <w:rsid w:val="00F51319"/>
    <w:rsid w:val="00F51799"/>
    <w:rsid w:val="00F54C8C"/>
    <w:rsid w:val="00F61B32"/>
    <w:rsid w:val="00F6456E"/>
    <w:rsid w:val="00F65CED"/>
    <w:rsid w:val="00F72C67"/>
    <w:rsid w:val="00F7483A"/>
    <w:rsid w:val="00F7514C"/>
    <w:rsid w:val="00F775A6"/>
    <w:rsid w:val="00F80983"/>
    <w:rsid w:val="00F8148B"/>
    <w:rsid w:val="00F87604"/>
    <w:rsid w:val="00F8791A"/>
    <w:rsid w:val="00F9092B"/>
    <w:rsid w:val="00F911D4"/>
    <w:rsid w:val="00F93BAF"/>
    <w:rsid w:val="00F97787"/>
    <w:rsid w:val="00FA59D7"/>
    <w:rsid w:val="00FB156F"/>
    <w:rsid w:val="00FB2288"/>
    <w:rsid w:val="00FB4429"/>
    <w:rsid w:val="00FB4E11"/>
    <w:rsid w:val="00FB5248"/>
    <w:rsid w:val="00FB750D"/>
    <w:rsid w:val="00FC62D4"/>
    <w:rsid w:val="00FD1C6D"/>
    <w:rsid w:val="00FD67E5"/>
    <w:rsid w:val="00FE1EBE"/>
    <w:rsid w:val="00FE4025"/>
    <w:rsid w:val="00FE4FEC"/>
    <w:rsid w:val="00FF14B5"/>
    <w:rsid w:val="00FF30A6"/>
    <w:rsid w:val="00FF599C"/>
    <w:rsid w:val="00FF71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1DBFBFC"/>
  <w15:docId w15:val="{8EA01608-A954-47B5-B069-0141FC80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BE" w:eastAsia="nl-BE" w:bidi="ar-SA"/>
      </w:rPr>
    </w:rPrDefault>
    <w:pPrDefault/>
  </w:docDefaults>
  <w:latentStyles w:defLockedState="0" w:defUIPriority="99" w:defSemiHidden="0" w:defUnhideWhenUsed="0" w:defQFormat="0" w:count="372">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9D0CDE"/>
    <w:pPr>
      <w:spacing w:after="200"/>
      <w:jc w:val="both"/>
    </w:pPr>
    <w:rPr>
      <w:rFonts w:ascii="Arial" w:hAnsi="Arial"/>
      <w:sz w:val="20"/>
      <w:lang w:eastAsia="en-US"/>
    </w:rPr>
  </w:style>
  <w:style w:type="paragraph" w:styleId="Kop1">
    <w:name w:val="heading 1"/>
    <w:basedOn w:val="Standaard"/>
    <w:next w:val="Standaard"/>
    <w:link w:val="Kop1Char"/>
    <w:uiPriority w:val="99"/>
    <w:qFormat/>
    <w:rsid w:val="009A2861"/>
    <w:pPr>
      <w:keepNext/>
      <w:keepLines/>
      <w:spacing w:before="480" w:after="0"/>
      <w:outlineLvl w:val="0"/>
    </w:pPr>
    <w:rPr>
      <w:rFonts w:eastAsia="Times New Roman"/>
      <w:b/>
      <w:bCs/>
      <w:color w:val="365F91"/>
      <w:sz w:val="28"/>
      <w:szCs w:val="28"/>
    </w:rPr>
  </w:style>
  <w:style w:type="paragraph" w:styleId="Kop2">
    <w:name w:val="heading 2"/>
    <w:basedOn w:val="Standaard"/>
    <w:next w:val="Standaard"/>
    <w:link w:val="Kop2Char"/>
    <w:uiPriority w:val="99"/>
    <w:qFormat/>
    <w:rsid w:val="00D42C39"/>
    <w:pPr>
      <w:keepNext/>
      <w:keepLines/>
      <w:spacing w:before="200" w:after="0"/>
      <w:outlineLvl w:val="1"/>
    </w:pPr>
    <w:rPr>
      <w:rFonts w:eastAsia="Times New Roman"/>
      <w:b/>
      <w:bCs/>
      <w:color w:val="4F81BD"/>
      <w:sz w:val="26"/>
      <w:szCs w:val="26"/>
    </w:rPr>
  </w:style>
  <w:style w:type="paragraph" w:styleId="Kop3">
    <w:name w:val="heading 3"/>
    <w:basedOn w:val="Standaard"/>
    <w:next w:val="Standaard"/>
    <w:link w:val="Kop3Char"/>
    <w:uiPriority w:val="99"/>
    <w:qFormat/>
    <w:rsid w:val="008C085B"/>
    <w:pPr>
      <w:keepNext/>
      <w:keepLines/>
      <w:numPr>
        <w:ilvl w:val="2"/>
        <w:numId w:val="1"/>
      </w:numPr>
      <w:spacing w:before="200" w:after="0"/>
      <w:outlineLvl w:val="2"/>
    </w:pPr>
    <w:rPr>
      <w:rFonts w:eastAsia="Times New Roman"/>
      <w:b/>
      <w:bCs/>
      <w:color w:val="1F497D" w:themeColor="text2"/>
    </w:rPr>
  </w:style>
  <w:style w:type="paragraph" w:styleId="Kop4">
    <w:name w:val="heading 4"/>
    <w:basedOn w:val="Standaard"/>
    <w:next w:val="Standaard"/>
    <w:link w:val="Kop4Char"/>
    <w:uiPriority w:val="99"/>
    <w:qFormat/>
    <w:rsid w:val="00A145BA"/>
    <w:pPr>
      <w:keepNext/>
      <w:keepLines/>
      <w:numPr>
        <w:ilvl w:val="3"/>
        <w:numId w:val="1"/>
      </w:numPr>
      <w:spacing w:before="200" w:after="0"/>
      <w:outlineLvl w:val="3"/>
    </w:pPr>
    <w:rPr>
      <w:rFonts w:ascii="Cambria" w:eastAsia="Times New Roman" w:hAnsi="Cambria"/>
      <w:b/>
      <w:bCs/>
      <w:i/>
      <w:iCs/>
      <w:color w:val="4F81BD"/>
    </w:rPr>
  </w:style>
  <w:style w:type="paragraph" w:styleId="Kop5">
    <w:name w:val="heading 5"/>
    <w:basedOn w:val="Standaard"/>
    <w:next w:val="Standaard"/>
    <w:link w:val="Kop5Char"/>
    <w:uiPriority w:val="99"/>
    <w:qFormat/>
    <w:rsid w:val="00A145BA"/>
    <w:pPr>
      <w:keepNext/>
      <w:keepLines/>
      <w:numPr>
        <w:ilvl w:val="4"/>
        <w:numId w:val="1"/>
      </w:numPr>
      <w:spacing w:before="200" w:after="0"/>
      <w:outlineLvl w:val="4"/>
    </w:pPr>
    <w:rPr>
      <w:rFonts w:ascii="Cambria" w:eastAsia="Times New Roman" w:hAnsi="Cambria"/>
      <w:color w:val="243F60"/>
    </w:rPr>
  </w:style>
  <w:style w:type="paragraph" w:styleId="Kop6">
    <w:name w:val="heading 6"/>
    <w:basedOn w:val="Standaard"/>
    <w:next w:val="Standaard"/>
    <w:link w:val="Kop6Char"/>
    <w:uiPriority w:val="99"/>
    <w:qFormat/>
    <w:rsid w:val="00A145BA"/>
    <w:pPr>
      <w:keepNext/>
      <w:keepLines/>
      <w:numPr>
        <w:ilvl w:val="5"/>
        <w:numId w:val="1"/>
      </w:numPr>
      <w:spacing w:before="200" w:after="0"/>
      <w:outlineLvl w:val="5"/>
    </w:pPr>
    <w:rPr>
      <w:rFonts w:ascii="Cambria" w:eastAsia="Times New Roman" w:hAnsi="Cambria"/>
      <w:i/>
      <w:iCs/>
      <w:color w:val="243F60"/>
    </w:rPr>
  </w:style>
  <w:style w:type="paragraph" w:styleId="Kop7">
    <w:name w:val="heading 7"/>
    <w:basedOn w:val="Standaard"/>
    <w:next w:val="Standaard"/>
    <w:link w:val="Kop7Char"/>
    <w:uiPriority w:val="99"/>
    <w:qFormat/>
    <w:rsid w:val="00A145BA"/>
    <w:pPr>
      <w:keepNext/>
      <w:keepLines/>
      <w:numPr>
        <w:ilvl w:val="6"/>
        <w:numId w:val="1"/>
      </w:numPr>
      <w:spacing w:before="200" w:after="0"/>
      <w:outlineLvl w:val="6"/>
    </w:pPr>
    <w:rPr>
      <w:rFonts w:ascii="Cambria" w:eastAsia="Times New Roman" w:hAnsi="Cambria"/>
      <w:i/>
      <w:iCs/>
      <w:color w:val="404040"/>
    </w:rPr>
  </w:style>
  <w:style w:type="paragraph" w:styleId="Kop8">
    <w:name w:val="heading 8"/>
    <w:basedOn w:val="Standaard"/>
    <w:next w:val="Standaard"/>
    <w:link w:val="Kop8Char"/>
    <w:uiPriority w:val="99"/>
    <w:qFormat/>
    <w:rsid w:val="00A145BA"/>
    <w:pPr>
      <w:keepNext/>
      <w:keepLines/>
      <w:numPr>
        <w:ilvl w:val="7"/>
        <w:numId w:val="1"/>
      </w:numPr>
      <w:spacing w:before="200" w:after="0"/>
      <w:outlineLvl w:val="7"/>
    </w:pPr>
    <w:rPr>
      <w:rFonts w:ascii="Cambria" w:eastAsia="Times New Roman" w:hAnsi="Cambria"/>
      <w:color w:val="404040"/>
      <w:szCs w:val="20"/>
    </w:rPr>
  </w:style>
  <w:style w:type="paragraph" w:styleId="Kop9">
    <w:name w:val="heading 9"/>
    <w:basedOn w:val="Standaard"/>
    <w:next w:val="Standaard"/>
    <w:link w:val="Kop9Char"/>
    <w:uiPriority w:val="99"/>
    <w:qFormat/>
    <w:rsid w:val="00A145BA"/>
    <w:pPr>
      <w:keepNext/>
      <w:keepLines/>
      <w:numPr>
        <w:ilvl w:val="8"/>
        <w:numId w:val="1"/>
      </w:numPr>
      <w:spacing w:before="200" w:after="0"/>
      <w:outlineLvl w:val="8"/>
    </w:pPr>
    <w:rPr>
      <w:rFonts w:ascii="Cambria" w:eastAsia="Times New Roman" w:hAnsi="Cambria"/>
      <w:i/>
      <w:iCs/>
      <w:color w:val="40404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9A2861"/>
    <w:rPr>
      <w:rFonts w:ascii="Arial" w:eastAsia="Times New Roman" w:hAnsi="Arial"/>
      <w:b/>
      <w:bCs/>
      <w:color w:val="365F91"/>
      <w:sz w:val="28"/>
      <w:szCs w:val="28"/>
      <w:lang w:eastAsia="en-US"/>
    </w:rPr>
  </w:style>
  <w:style w:type="character" w:customStyle="1" w:styleId="Kop2Char">
    <w:name w:val="Kop 2 Char"/>
    <w:basedOn w:val="Standaardalinea-lettertype"/>
    <w:link w:val="Kop2"/>
    <w:uiPriority w:val="99"/>
    <w:locked/>
    <w:rsid w:val="00D42C39"/>
    <w:rPr>
      <w:rFonts w:ascii="Arial" w:eastAsia="Times New Roman" w:hAnsi="Arial"/>
      <w:b/>
      <w:bCs/>
      <w:color w:val="4F81BD"/>
      <w:sz w:val="26"/>
      <w:szCs w:val="26"/>
      <w:lang w:eastAsia="en-US"/>
    </w:rPr>
  </w:style>
  <w:style w:type="character" w:customStyle="1" w:styleId="Kop3Char">
    <w:name w:val="Kop 3 Char"/>
    <w:basedOn w:val="Standaardalinea-lettertype"/>
    <w:link w:val="Kop3"/>
    <w:uiPriority w:val="99"/>
    <w:locked/>
    <w:rsid w:val="008C085B"/>
    <w:rPr>
      <w:rFonts w:ascii="Arial" w:eastAsia="Times New Roman" w:hAnsi="Arial"/>
      <w:b/>
      <w:bCs/>
      <w:color w:val="1F497D" w:themeColor="text2"/>
      <w:sz w:val="20"/>
      <w:lang w:eastAsia="en-US"/>
    </w:rPr>
  </w:style>
  <w:style w:type="character" w:customStyle="1" w:styleId="Kop4Char">
    <w:name w:val="Kop 4 Char"/>
    <w:basedOn w:val="Standaardalinea-lettertype"/>
    <w:link w:val="Kop4"/>
    <w:uiPriority w:val="99"/>
    <w:locked/>
    <w:rsid w:val="00A145BA"/>
    <w:rPr>
      <w:rFonts w:ascii="Cambria" w:eastAsia="Times New Roman" w:hAnsi="Cambria"/>
      <w:b/>
      <w:bCs/>
      <w:i/>
      <w:iCs/>
      <w:color w:val="4F81BD"/>
      <w:sz w:val="20"/>
      <w:lang w:eastAsia="en-US"/>
    </w:rPr>
  </w:style>
  <w:style w:type="character" w:customStyle="1" w:styleId="Kop5Char">
    <w:name w:val="Kop 5 Char"/>
    <w:basedOn w:val="Standaardalinea-lettertype"/>
    <w:link w:val="Kop5"/>
    <w:uiPriority w:val="99"/>
    <w:locked/>
    <w:rsid w:val="00A145BA"/>
    <w:rPr>
      <w:rFonts w:ascii="Cambria" w:eastAsia="Times New Roman" w:hAnsi="Cambria"/>
      <w:color w:val="243F60"/>
      <w:sz w:val="20"/>
      <w:lang w:eastAsia="en-US"/>
    </w:rPr>
  </w:style>
  <w:style w:type="character" w:customStyle="1" w:styleId="Kop6Char">
    <w:name w:val="Kop 6 Char"/>
    <w:basedOn w:val="Standaardalinea-lettertype"/>
    <w:link w:val="Kop6"/>
    <w:uiPriority w:val="99"/>
    <w:locked/>
    <w:rsid w:val="00A145BA"/>
    <w:rPr>
      <w:rFonts w:ascii="Cambria" w:eastAsia="Times New Roman" w:hAnsi="Cambria"/>
      <w:i/>
      <w:iCs/>
      <w:color w:val="243F60"/>
      <w:sz w:val="20"/>
      <w:lang w:eastAsia="en-US"/>
    </w:rPr>
  </w:style>
  <w:style w:type="character" w:customStyle="1" w:styleId="Kop7Char">
    <w:name w:val="Kop 7 Char"/>
    <w:basedOn w:val="Standaardalinea-lettertype"/>
    <w:link w:val="Kop7"/>
    <w:uiPriority w:val="99"/>
    <w:locked/>
    <w:rsid w:val="00A145BA"/>
    <w:rPr>
      <w:rFonts w:ascii="Cambria" w:eastAsia="Times New Roman" w:hAnsi="Cambria"/>
      <w:i/>
      <w:iCs/>
      <w:color w:val="404040"/>
      <w:sz w:val="20"/>
      <w:lang w:eastAsia="en-US"/>
    </w:rPr>
  </w:style>
  <w:style w:type="character" w:customStyle="1" w:styleId="Kop8Char">
    <w:name w:val="Kop 8 Char"/>
    <w:basedOn w:val="Standaardalinea-lettertype"/>
    <w:link w:val="Kop8"/>
    <w:uiPriority w:val="99"/>
    <w:locked/>
    <w:rsid w:val="00A145BA"/>
    <w:rPr>
      <w:rFonts w:ascii="Cambria" w:eastAsia="Times New Roman" w:hAnsi="Cambria"/>
      <w:color w:val="404040"/>
      <w:sz w:val="20"/>
      <w:szCs w:val="20"/>
      <w:lang w:eastAsia="en-US"/>
    </w:rPr>
  </w:style>
  <w:style w:type="character" w:customStyle="1" w:styleId="Kop9Char">
    <w:name w:val="Kop 9 Char"/>
    <w:basedOn w:val="Standaardalinea-lettertype"/>
    <w:link w:val="Kop9"/>
    <w:uiPriority w:val="99"/>
    <w:locked/>
    <w:rsid w:val="00A145BA"/>
    <w:rPr>
      <w:rFonts w:ascii="Cambria" w:eastAsia="Times New Roman" w:hAnsi="Cambria"/>
      <w:i/>
      <w:iCs/>
      <w:color w:val="404040"/>
      <w:sz w:val="20"/>
      <w:szCs w:val="20"/>
      <w:lang w:eastAsia="en-US"/>
    </w:rPr>
  </w:style>
  <w:style w:type="paragraph" w:customStyle="1" w:styleId="esf">
    <w:name w:val="esf"/>
    <w:basedOn w:val="Standaard"/>
    <w:link w:val="esfChar"/>
    <w:uiPriority w:val="99"/>
    <w:rsid w:val="00DE32E7"/>
    <w:pPr>
      <w:jc w:val="center"/>
    </w:pPr>
    <w:rPr>
      <w:b/>
      <w:i/>
      <w:color w:val="FF0000"/>
      <w:u w:val="single"/>
    </w:rPr>
  </w:style>
  <w:style w:type="character" w:customStyle="1" w:styleId="esfChar">
    <w:name w:val="esf Char"/>
    <w:basedOn w:val="Standaardalinea-lettertype"/>
    <w:link w:val="esf"/>
    <w:uiPriority w:val="99"/>
    <w:locked/>
    <w:rsid w:val="00DE32E7"/>
    <w:rPr>
      <w:rFonts w:cs="Times New Roman"/>
      <w:b/>
      <w:i/>
      <w:color w:val="FF0000"/>
      <w:u w:val="single"/>
    </w:rPr>
  </w:style>
  <w:style w:type="paragraph" w:customStyle="1" w:styleId="ESF0">
    <w:name w:val="ESF"/>
    <w:basedOn w:val="Standaard"/>
    <w:link w:val="ESFChar0"/>
    <w:uiPriority w:val="99"/>
    <w:rsid w:val="00DE32E7"/>
    <w:pPr>
      <w:jc w:val="center"/>
    </w:pPr>
  </w:style>
  <w:style w:type="character" w:customStyle="1" w:styleId="ESFChar0">
    <w:name w:val="ESF Char"/>
    <w:basedOn w:val="Standaardalinea-lettertype"/>
    <w:link w:val="ESF0"/>
    <w:uiPriority w:val="99"/>
    <w:locked/>
    <w:rsid w:val="00DE32E7"/>
    <w:rPr>
      <w:rFonts w:ascii="Arial" w:hAnsi="Arial" w:cs="Times New Roman"/>
      <w:sz w:val="20"/>
    </w:rPr>
  </w:style>
  <w:style w:type="paragraph" w:styleId="Lijstalinea">
    <w:name w:val="List Paragraph"/>
    <w:basedOn w:val="Standaard"/>
    <w:uiPriority w:val="34"/>
    <w:qFormat/>
    <w:rsid w:val="000D30DB"/>
    <w:pPr>
      <w:ind w:left="720"/>
      <w:contextualSpacing/>
    </w:pPr>
  </w:style>
  <w:style w:type="paragraph" w:styleId="Kopvaninhoudsopgave">
    <w:name w:val="TOC Heading"/>
    <w:basedOn w:val="Kop1"/>
    <w:next w:val="Standaard"/>
    <w:uiPriority w:val="99"/>
    <w:qFormat/>
    <w:rsid w:val="000D30DB"/>
    <w:pPr>
      <w:outlineLvl w:val="9"/>
    </w:pPr>
    <w:rPr>
      <w:lang w:eastAsia="nl-BE"/>
    </w:rPr>
  </w:style>
  <w:style w:type="paragraph" w:styleId="Inhopg1">
    <w:name w:val="toc 1"/>
    <w:basedOn w:val="Standaard"/>
    <w:next w:val="Standaard"/>
    <w:autoRedefine/>
    <w:uiPriority w:val="39"/>
    <w:rsid w:val="0071450C"/>
    <w:pPr>
      <w:tabs>
        <w:tab w:val="left" w:pos="440"/>
        <w:tab w:val="right" w:leader="dot" w:pos="9060"/>
      </w:tabs>
      <w:spacing w:after="100"/>
    </w:pPr>
    <w:rPr>
      <w:rFonts w:ascii="FlandersArtSans-Regular" w:hAnsi="FlandersArtSans-Regular"/>
      <w:b/>
      <w:noProof/>
      <w:szCs w:val="20"/>
    </w:rPr>
  </w:style>
  <w:style w:type="character" w:styleId="Hyperlink">
    <w:name w:val="Hyperlink"/>
    <w:basedOn w:val="Standaardalinea-lettertype"/>
    <w:uiPriority w:val="99"/>
    <w:rsid w:val="000D30DB"/>
    <w:rPr>
      <w:rFonts w:cs="Times New Roman"/>
      <w:color w:val="0000FF"/>
      <w:u w:val="single"/>
    </w:rPr>
  </w:style>
  <w:style w:type="paragraph" w:styleId="Ballontekst">
    <w:name w:val="Balloon Text"/>
    <w:basedOn w:val="Standaard"/>
    <w:link w:val="BallontekstChar"/>
    <w:uiPriority w:val="99"/>
    <w:semiHidden/>
    <w:rsid w:val="000D30D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D30DB"/>
    <w:rPr>
      <w:rFonts w:ascii="Tahoma" w:hAnsi="Tahoma" w:cs="Tahoma"/>
      <w:sz w:val="16"/>
      <w:szCs w:val="16"/>
    </w:rPr>
  </w:style>
  <w:style w:type="table" w:styleId="Tabelraster">
    <w:name w:val="Table Grid"/>
    <w:aliases w:val="ESF-Tabel"/>
    <w:basedOn w:val="Standaardtabel"/>
    <w:uiPriority w:val="99"/>
    <w:rsid w:val="00230B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D9047D"/>
    <w:pPr>
      <w:tabs>
        <w:tab w:val="center" w:pos="4536"/>
        <w:tab w:val="right" w:pos="9072"/>
      </w:tabs>
      <w:spacing w:after="0"/>
    </w:pPr>
  </w:style>
  <w:style w:type="character" w:customStyle="1" w:styleId="KoptekstChar">
    <w:name w:val="Koptekst Char"/>
    <w:basedOn w:val="Standaardalinea-lettertype"/>
    <w:link w:val="Koptekst"/>
    <w:uiPriority w:val="99"/>
    <w:locked/>
    <w:rsid w:val="00D9047D"/>
    <w:rPr>
      <w:rFonts w:cs="Times New Roman"/>
    </w:rPr>
  </w:style>
  <w:style w:type="paragraph" w:styleId="Voettekst">
    <w:name w:val="footer"/>
    <w:basedOn w:val="Standaard"/>
    <w:link w:val="VoettekstChar"/>
    <w:uiPriority w:val="99"/>
    <w:rsid w:val="00D9047D"/>
    <w:pPr>
      <w:tabs>
        <w:tab w:val="center" w:pos="4536"/>
        <w:tab w:val="right" w:pos="9072"/>
      </w:tabs>
      <w:spacing w:after="0"/>
    </w:pPr>
  </w:style>
  <w:style w:type="character" w:customStyle="1" w:styleId="VoettekstChar">
    <w:name w:val="Voettekst Char"/>
    <w:basedOn w:val="Standaardalinea-lettertype"/>
    <w:link w:val="Voettekst"/>
    <w:uiPriority w:val="99"/>
    <w:locked/>
    <w:rsid w:val="00D9047D"/>
    <w:rPr>
      <w:rFonts w:cs="Times New Roman"/>
    </w:rPr>
  </w:style>
  <w:style w:type="paragraph" w:styleId="Geenafstand">
    <w:name w:val="No Spacing"/>
    <w:uiPriority w:val="99"/>
    <w:qFormat/>
    <w:rsid w:val="00D9047D"/>
    <w:pPr>
      <w:jc w:val="both"/>
    </w:pPr>
    <w:rPr>
      <w:lang w:eastAsia="en-US"/>
    </w:rPr>
  </w:style>
  <w:style w:type="paragraph" w:styleId="Inhopg2">
    <w:name w:val="toc 2"/>
    <w:basedOn w:val="Standaard"/>
    <w:next w:val="Standaard"/>
    <w:autoRedefine/>
    <w:uiPriority w:val="39"/>
    <w:rsid w:val="006A0211"/>
    <w:pPr>
      <w:tabs>
        <w:tab w:val="left" w:pos="720"/>
        <w:tab w:val="right" w:leader="dot" w:pos="9060"/>
      </w:tabs>
      <w:spacing w:after="100"/>
      <w:ind w:left="220"/>
    </w:pPr>
  </w:style>
  <w:style w:type="paragraph" w:styleId="Inhopg3">
    <w:name w:val="toc 3"/>
    <w:basedOn w:val="Standaard"/>
    <w:next w:val="Standaard"/>
    <w:autoRedefine/>
    <w:uiPriority w:val="99"/>
    <w:rsid w:val="00817198"/>
    <w:pPr>
      <w:spacing w:after="100"/>
      <w:ind w:left="440"/>
    </w:pPr>
  </w:style>
  <w:style w:type="character" w:styleId="Verwijzingopmerking">
    <w:name w:val="annotation reference"/>
    <w:basedOn w:val="Standaardalinea-lettertype"/>
    <w:uiPriority w:val="99"/>
    <w:semiHidden/>
    <w:rsid w:val="00BD4F97"/>
    <w:rPr>
      <w:rFonts w:cs="Times New Roman"/>
      <w:sz w:val="16"/>
      <w:szCs w:val="16"/>
    </w:rPr>
  </w:style>
  <w:style w:type="paragraph" w:styleId="Tekstopmerking">
    <w:name w:val="annotation text"/>
    <w:basedOn w:val="Standaard"/>
    <w:link w:val="TekstopmerkingChar"/>
    <w:uiPriority w:val="99"/>
    <w:semiHidden/>
    <w:rsid w:val="00BD4F97"/>
    <w:rPr>
      <w:szCs w:val="20"/>
    </w:rPr>
  </w:style>
  <w:style w:type="character" w:customStyle="1" w:styleId="TekstopmerkingChar">
    <w:name w:val="Tekst opmerking Char"/>
    <w:basedOn w:val="Standaardalinea-lettertype"/>
    <w:link w:val="Tekstopmerking"/>
    <w:uiPriority w:val="99"/>
    <w:semiHidden/>
    <w:locked/>
    <w:rsid w:val="00FB4429"/>
    <w:rPr>
      <w:rFonts w:cs="Times New Roman"/>
      <w:sz w:val="20"/>
      <w:szCs w:val="20"/>
      <w:lang w:val="nl-BE"/>
    </w:rPr>
  </w:style>
  <w:style w:type="paragraph" w:styleId="Onderwerpvanopmerking">
    <w:name w:val="annotation subject"/>
    <w:basedOn w:val="Tekstopmerking"/>
    <w:next w:val="Tekstopmerking"/>
    <w:link w:val="OnderwerpvanopmerkingChar"/>
    <w:uiPriority w:val="99"/>
    <w:semiHidden/>
    <w:rsid w:val="00BD4F97"/>
    <w:rPr>
      <w:b/>
      <w:bCs/>
    </w:rPr>
  </w:style>
  <w:style w:type="character" w:customStyle="1" w:styleId="OnderwerpvanopmerkingChar">
    <w:name w:val="Onderwerp van opmerking Char"/>
    <w:basedOn w:val="TekstopmerkingChar"/>
    <w:link w:val="Onderwerpvanopmerking"/>
    <w:uiPriority w:val="99"/>
    <w:semiHidden/>
    <w:locked/>
    <w:rsid w:val="00FB4429"/>
    <w:rPr>
      <w:rFonts w:cs="Times New Roman"/>
      <w:b/>
      <w:bCs/>
      <w:sz w:val="20"/>
      <w:szCs w:val="20"/>
      <w:lang w:val="nl-BE"/>
    </w:rPr>
  </w:style>
  <w:style w:type="paragraph" w:customStyle="1" w:styleId="corpsdetextearial10">
    <w:name w:val="corps de texte arial 10"/>
    <w:basedOn w:val="Standaard"/>
    <w:uiPriority w:val="99"/>
    <w:rsid w:val="00AF7205"/>
    <w:pPr>
      <w:spacing w:after="0" w:line="300" w:lineRule="exact"/>
    </w:pPr>
    <w:rPr>
      <w:rFonts w:cs="Arial"/>
      <w:szCs w:val="20"/>
      <w:lang w:val="fr-FR" w:eastAsia="fr-FR"/>
    </w:rPr>
  </w:style>
  <w:style w:type="paragraph" w:customStyle="1" w:styleId="CM4">
    <w:name w:val="CM4"/>
    <w:basedOn w:val="Standaard"/>
    <w:next w:val="Standaard"/>
    <w:uiPriority w:val="99"/>
    <w:rsid w:val="00AF7205"/>
    <w:pPr>
      <w:autoSpaceDE w:val="0"/>
      <w:autoSpaceDN w:val="0"/>
      <w:adjustRightInd w:val="0"/>
      <w:spacing w:after="0"/>
      <w:jc w:val="left"/>
    </w:pPr>
    <w:rPr>
      <w:rFonts w:ascii="EUAlbertina" w:hAnsi="EUAlbertina"/>
      <w:sz w:val="24"/>
      <w:szCs w:val="24"/>
      <w:lang w:val="fr-FR" w:eastAsia="fr-FR"/>
    </w:rPr>
  </w:style>
  <w:style w:type="character" w:styleId="Nadruk">
    <w:name w:val="Emphasis"/>
    <w:basedOn w:val="Standaardalinea-lettertype"/>
    <w:qFormat/>
    <w:rsid w:val="00E13159"/>
    <w:rPr>
      <w:i/>
      <w:iCs/>
    </w:rPr>
  </w:style>
  <w:style w:type="table" w:customStyle="1" w:styleId="Tabelraster1">
    <w:name w:val="Tabelraster1"/>
    <w:basedOn w:val="Standaardtabel"/>
    <w:next w:val="Tabelraster"/>
    <w:uiPriority w:val="59"/>
    <w:rsid w:val="009D0C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locked/>
    <w:rsid w:val="0081284D"/>
    <w:rPr>
      <w:color w:val="800080" w:themeColor="followedHyperlink"/>
      <w:u w:val="single"/>
    </w:rPr>
  </w:style>
  <w:style w:type="paragraph" w:styleId="Voetnoottekst">
    <w:name w:val="footnote text"/>
    <w:basedOn w:val="Standaard"/>
    <w:link w:val="VoetnoottekstChar"/>
    <w:uiPriority w:val="99"/>
    <w:semiHidden/>
    <w:unhideWhenUsed/>
    <w:locked/>
    <w:rsid w:val="00741187"/>
    <w:pPr>
      <w:spacing w:after="0"/>
    </w:pPr>
    <w:rPr>
      <w:szCs w:val="20"/>
    </w:rPr>
  </w:style>
  <w:style w:type="character" w:customStyle="1" w:styleId="VoetnoottekstChar">
    <w:name w:val="Voetnoottekst Char"/>
    <w:basedOn w:val="Standaardalinea-lettertype"/>
    <w:link w:val="Voetnoottekst"/>
    <w:uiPriority w:val="99"/>
    <w:semiHidden/>
    <w:rsid w:val="00741187"/>
    <w:rPr>
      <w:rFonts w:ascii="Arial" w:hAnsi="Arial"/>
      <w:sz w:val="20"/>
      <w:szCs w:val="20"/>
      <w:lang w:eastAsia="en-US"/>
    </w:rPr>
  </w:style>
  <w:style w:type="character" w:styleId="Voetnootmarkering">
    <w:name w:val="footnote reference"/>
    <w:basedOn w:val="Standaardalinea-lettertype"/>
    <w:uiPriority w:val="99"/>
    <w:semiHidden/>
    <w:unhideWhenUsed/>
    <w:locked/>
    <w:rsid w:val="00741187"/>
    <w:rPr>
      <w:vertAlign w:val="superscript"/>
    </w:rPr>
  </w:style>
  <w:style w:type="paragraph" w:customStyle="1" w:styleId="Intensieveteksttitel">
    <w:name w:val="Intensieve tekst titel"/>
    <w:basedOn w:val="Standaard"/>
    <w:qFormat/>
    <w:rsid w:val="00402B72"/>
    <w:pPr>
      <w:spacing w:before="120" w:after="120"/>
      <w:contextualSpacing/>
    </w:pPr>
    <w:rPr>
      <w:rFonts w:ascii="FlandersArtSerif-Bold" w:hAnsi="FlandersArtSerif-Bold"/>
      <w:sz w:val="22"/>
    </w:rPr>
  </w:style>
  <w:style w:type="character" w:styleId="Intensievebenadrukking">
    <w:name w:val="Intense Emphasis"/>
    <w:basedOn w:val="Kop3Char"/>
    <w:uiPriority w:val="21"/>
    <w:qFormat/>
    <w:rsid w:val="00402B72"/>
    <w:rPr>
      <w:rFonts w:ascii="FlandersArtSerif-Bold" w:eastAsia="Times New Roman" w:hAnsi="FlandersArtSerif-Bold"/>
      <w:b/>
      <w:bCs/>
      <w:i w:val="0"/>
      <w:iCs/>
      <w:color w:val="auto"/>
      <w:sz w:val="24"/>
      <w:lang w:eastAsia="en-US"/>
    </w:rPr>
  </w:style>
  <w:style w:type="paragraph" w:customStyle="1" w:styleId="Default">
    <w:name w:val="Default"/>
    <w:rsid w:val="008A6BD8"/>
    <w:pPr>
      <w:autoSpaceDE w:val="0"/>
      <w:autoSpaceDN w:val="0"/>
      <w:adjustRightInd w:val="0"/>
    </w:pPr>
    <w:rPr>
      <w:rFonts w:ascii="FlandersArtSerif-Regular" w:hAnsi="FlandersArtSerif-Regular" w:cs="FlandersArtSerif-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89932">
      <w:bodyDiv w:val="1"/>
      <w:marLeft w:val="0"/>
      <w:marRight w:val="0"/>
      <w:marTop w:val="0"/>
      <w:marBottom w:val="0"/>
      <w:divBdr>
        <w:top w:val="none" w:sz="0" w:space="0" w:color="auto"/>
        <w:left w:val="none" w:sz="0" w:space="0" w:color="auto"/>
        <w:bottom w:val="none" w:sz="0" w:space="0" w:color="auto"/>
        <w:right w:val="none" w:sz="0" w:space="0" w:color="auto"/>
      </w:divBdr>
    </w:div>
    <w:div w:id="345907567">
      <w:bodyDiv w:val="1"/>
      <w:marLeft w:val="0"/>
      <w:marRight w:val="0"/>
      <w:marTop w:val="0"/>
      <w:marBottom w:val="0"/>
      <w:divBdr>
        <w:top w:val="none" w:sz="0" w:space="0" w:color="auto"/>
        <w:left w:val="none" w:sz="0" w:space="0" w:color="auto"/>
        <w:bottom w:val="none" w:sz="0" w:space="0" w:color="auto"/>
        <w:right w:val="none" w:sz="0" w:space="0" w:color="auto"/>
      </w:divBdr>
    </w:div>
    <w:div w:id="449671213">
      <w:bodyDiv w:val="1"/>
      <w:marLeft w:val="0"/>
      <w:marRight w:val="0"/>
      <w:marTop w:val="0"/>
      <w:marBottom w:val="0"/>
      <w:divBdr>
        <w:top w:val="none" w:sz="0" w:space="0" w:color="auto"/>
        <w:left w:val="none" w:sz="0" w:space="0" w:color="auto"/>
        <w:bottom w:val="none" w:sz="0" w:space="0" w:color="auto"/>
        <w:right w:val="none" w:sz="0" w:space="0" w:color="auto"/>
      </w:divBdr>
    </w:div>
    <w:div w:id="723649493">
      <w:bodyDiv w:val="1"/>
      <w:marLeft w:val="0"/>
      <w:marRight w:val="0"/>
      <w:marTop w:val="0"/>
      <w:marBottom w:val="0"/>
      <w:divBdr>
        <w:top w:val="none" w:sz="0" w:space="0" w:color="auto"/>
        <w:left w:val="none" w:sz="0" w:space="0" w:color="auto"/>
        <w:bottom w:val="none" w:sz="0" w:space="0" w:color="auto"/>
        <w:right w:val="none" w:sz="0" w:space="0" w:color="auto"/>
      </w:divBdr>
    </w:div>
    <w:div w:id="1032922563">
      <w:bodyDiv w:val="1"/>
      <w:marLeft w:val="0"/>
      <w:marRight w:val="0"/>
      <w:marTop w:val="0"/>
      <w:marBottom w:val="0"/>
      <w:divBdr>
        <w:top w:val="none" w:sz="0" w:space="0" w:color="auto"/>
        <w:left w:val="none" w:sz="0" w:space="0" w:color="auto"/>
        <w:bottom w:val="none" w:sz="0" w:space="0" w:color="auto"/>
        <w:right w:val="none" w:sz="0" w:space="0" w:color="auto"/>
      </w:divBdr>
    </w:div>
    <w:div w:id="1545017758">
      <w:bodyDiv w:val="1"/>
      <w:marLeft w:val="0"/>
      <w:marRight w:val="0"/>
      <w:marTop w:val="0"/>
      <w:marBottom w:val="0"/>
      <w:divBdr>
        <w:top w:val="none" w:sz="0" w:space="0" w:color="auto"/>
        <w:left w:val="none" w:sz="0" w:space="0" w:color="auto"/>
        <w:bottom w:val="none" w:sz="0" w:space="0" w:color="auto"/>
        <w:right w:val="none" w:sz="0" w:space="0" w:color="auto"/>
      </w:divBdr>
    </w:div>
    <w:div w:id="1721056010">
      <w:bodyDiv w:val="1"/>
      <w:marLeft w:val="0"/>
      <w:marRight w:val="0"/>
      <w:marTop w:val="0"/>
      <w:marBottom w:val="0"/>
      <w:divBdr>
        <w:top w:val="none" w:sz="0" w:space="0" w:color="auto"/>
        <w:left w:val="none" w:sz="0" w:space="0" w:color="auto"/>
        <w:bottom w:val="none" w:sz="0" w:space="0" w:color="auto"/>
        <w:right w:val="none" w:sz="0" w:space="0" w:color="auto"/>
      </w:divBdr>
    </w:div>
    <w:div w:id="1926063353">
      <w:bodyDiv w:val="1"/>
      <w:marLeft w:val="0"/>
      <w:marRight w:val="0"/>
      <w:marTop w:val="0"/>
      <w:marBottom w:val="0"/>
      <w:divBdr>
        <w:top w:val="none" w:sz="0" w:space="0" w:color="auto"/>
        <w:left w:val="none" w:sz="0" w:space="0" w:color="auto"/>
        <w:bottom w:val="none" w:sz="0" w:space="0" w:color="auto"/>
        <w:right w:val="none" w:sz="0" w:space="0" w:color="auto"/>
      </w:divBdr>
    </w:div>
    <w:div w:id="1930700041">
      <w:bodyDiv w:val="1"/>
      <w:marLeft w:val="0"/>
      <w:marRight w:val="0"/>
      <w:marTop w:val="0"/>
      <w:marBottom w:val="0"/>
      <w:divBdr>
        <w:top w:val="none" w:sz="0" w:space="0" w:color="auto"/>
        <w:left w:val="none" w:sz="0" w:space="0" w:color="auto"/>
        <w:bottom w:val="none" w:sz="0" w:space="0" w:color="auto"/>
        <w:right w:val="none" w:sz="0" w:space="0" w:color="auto"/>
      </w:divBdr>
    </w:div>
    <w:div w:id="1979912483">
      <w:bodyDiv w:val="1"/>
      <w:marLeft w:val="0"/>
      <w:marRight w:val="0"/>
      <w:marTop w:val="0"/>
      <w:marBottom w:val="0"/>
      <w:divBdr>
        <w:top w:val="none" w:sz="0" w:space="0" w:color="auto"/>
        <w:left w:val="none" w:sz="0" w:space="0" w:color="auto"/>
        <w:bottom w:val="none" w:sz="0" w:space="0" w:color="auto"/>
        <w:right w:val="none" w:sz="0" w:space="0" w:color="auto"/>
      </w:divBdr>
    </w:div>
    <w:div w:id="20806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sf-agentschap.be/nl/node/25232" TargetMode="External"/><Relationship Id="rId18" Type="http://schemas.openxmlformats.org/officeDocument/2006/relationships/hyperlink" Target="mailto:esfsupport@vlaanderen.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elgium.be/nl/online_dienst/app_zich_inschrijven.jsp" TargetMode="External"/><Relationship Id="rId17" Type="http://schemas.openxmlformats.org/officeDocument/2006/relationships/hyperlink" Target="mailto:eveline.vernest@wse.vlaanderen.be" TargetMode="External"/><Relationship Id="rId2" Type="http://schemas.openxmlformats.org/officeDocument/2006/relationships/customXml" Target="../customXml/item2.xml"/><Relationship Id="rId16" Type="http://schemas.openxmlformats.org/officeDocument/2006/relationships/hyperlink" Target="mailto:hewa.mikaeli@wse.vlaanderen.be" TargetMode="External"/><Relationship Id="rId20" Type="http://schemas.openxmlformats.org/officeDocument/2006/relationships/hyperlink" Target="http://kik.esf-agentschap.be/ajax/downloadFile/000a4274-988f-11e3-8160-0050568b00a8/archief%20-%20handleiding%20promoto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sf-agentschap.be/nl/node/2522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rik.conings@wse.vlaanderen.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stuurszaken.be/overheidsopdracht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3D7CBE47A1394BACCB95EB8B913B41" ma:contentTypeVersion="0" ma:contentTypeDescription="Een nieuw document maken." ma:contentTypeScope="" ma:versionID="fd6f1aab3b8bbd1b73ea510d8477482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DFB7D-2658-4480-8156-CC2FF9EE4A31}">
  <ds:schemaRefs>
    <ds:schemaRef ds:uri="http://purl.org/dc/elements/1.1/"/>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E85CE2C-7C24-4D44-98E2-047306F97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67D9AE-5071-497E-A144-D1A4B3A0A73C}">
  <ds:schemaRefs>
    <ds:schemaRef ds:uri="http://schemas.microsoft.com/sharepoint/v3/contenttype/forms"/>
  </ds:schemaRefs>
</ds:datastoreItem>
</file>

<file path=customXml/itemProps4.xml><?xml version="1.0" encoding="utf-8"?>
<ds:datastoreItem xmlns:ds="http://schemas.openxmlformats.org/officeDocument/2006/customXml" ds:itemID="{2E91C3EF-6BA0-448B-94BE-F93DA45E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4501</Words>
  <Characters>30278</Characters>
  <Application>Microsoft Office Word</Application>
  <DocSecurity>0</DocSecurity>
  <Lines>252</Lines>
  <Paragraphs>69</Paragraphs>
  <ScaleCrop>false</ScaleCrop>
  <HeadingPairs>
    <vt:vector size="2" baseType="variant">
      <vt:variant>
        <vt:lpstr>Titel</vt:lpstr>
      </vt:variant>
      <vt:variant>
        <vt:i4>1</vt:i4>
      </vt:variant>
    </vt:vector>
  </HeadingPairs>
  <TitlesOfParts>
    <vt:vector size="1" baseType="lpstr">
      <vt:lpstr>Stramien oproepfiche OP 2014-2020</vt:lpstr>
    </vt:vector>
  </TitlesOfParts>
  <Company>Vlaamse Overheid</Company>
  <LinksUpToDate>false</LinksUpToDate>
  <CharactersWithSpaces>34710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Stramien oproepfiche OP 2014-2020</dc:title>
  <dc:creator>Dewitte, Anneleen</dc:creator>
  <cp:lastModifiedBy>Jonckers Marjorie</cp:lastModifiedBy>
  <cp:revision>4</cp:revision>
  <cp:lastPrinted>2016-05-30T11:41:00Z</cp:lastPrinted>
  <dcterms:created xsi:type="dcterms:W3CDTF">2016-10-21T13:05:00Z</dcterms:created>
  <dcterms:modified xsi:type="dcterms:W3CDTF">2016-10-25T08:53:00Z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0x010100F53D7CBE47A1394BACCB95EB8B913B41</vt:lpwstr>
  </property>
  <property fmtid="{D5CDD505-2E9C-101B-9397-08002B2CF9AE}" pid="3" name="IsMyDocuments">
    <vt:bool>true</vt:bool>
  </property>
</Properties>
</file>