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4B" w:rsidRDefault="00712E4B" w:rsidP="00712E4B">
      <w:pPr>
        <w:jc w:val="center"/>
        <w:rPr>
          <w:b/>
          <w:lang w:val="en-GB"/>
        </w:rPr>
      </w:pPr>
      <w:bookmarkStart w:id="0" w:name="_GoBack"/>
      <w:bookmarkEnd w:id="0"/>
      <w:r w:rsidRPr="00B46F59">
        <w:rPr>
          <w:b/>
          <w:lang w:val="en-GB"/>
        </w:rPr>
        <w:t>PARTNER SEARCH FORUM</w:t>
      </w:r>
      <w:r>
        <w:rPr>
          <w:b/>
          <w:lang w:val="en-GB"/>
        </w:rPr>
        <w:t xml:space="preserve"> </w:t>
      </w:r>
      <w:r>
        <w:rPr>
          <w:b/>
          <w:lang w:val="en-GB"/>
        </w:rPr>
        <w:br/>
        <w:t>DRAFT AGENDA</w:t>
      </w:r>
    </w:p>
    <w:p w:rsidR="00712E4B" w:rsidRPr="00B46F59" w:rsidRDefault="00712E4B" w:rsidP="00712E4B">
      <w:pPr>
        <w:rPr>
          <w:b/>
          <w:lang w:val="en-GB"/>
        </w:rPr>
      </w:pPr>
      <w:r>
        <w:rPr>
          <w:b/>
          <w:lang w:val="en-GB"/>
        </w:rPr>
        <w:t xml:space="preserve">Date: </w:t>
      </w:r>
      <w:r w:rsidRPr="00B46F59">
        <w:rPr>
          <w:b/>
          <w:lang w:val="en-GB"/>
        </w:rPr>
        <w:t>22-23 March 2018</w:t>
      </w:r>
      <w:r w:rsidRPr="00B46F59">
        <w:rPr>
          <w:b/>
          <w:lang w:val="en-GB"/>
        </w:rPr>
        <w:br/>
      </w:r>
      <w:r>
        <w:rPr>
          <w:b/>
          <w:lang w:val="en-GB"/>
        </w:rPr>
        <w:t xml:space="preserve">Venue: </w:t>
      </w:r>
      <w:hyperlink r:id="rId8" w:history="1">
        <w:r w:rsidRPr="001A3A31">
          <w:rPr>
            <w:rStyle w:val="Hyperlink"/>
            <w:b/>
            <w:lang w:val="en-GB"/>
          </w:rPr>
          <w:t xml:space="preserve">Conference Centre - Golden Floor Warsaw Trade Tower, </w:t>
        </w:r>
        <w:proofErr w:type="spellStart"/>
        <w:r w:rsidRPr="001A3A31">
          <w:rPr>
            <w:rStyle w:val="Hyperlink"/>
            <w:b/>
            <w:lang w:val="en-GB"/>
          </w:rPr>
          <w:t>Chłodna</w:t>
        </w:r>
        <w:proofErr w:type="spellEnd"/>
        <w:r w:rsidRPr="001A3A31">
          <w:rPr>
            <w:rStyle w:val="Hyperlink"/>
            <w:b/>
            <w:lang w:val="en-GB"/>
          </w:rPr>
          <w:t xml:space="preserve"> 51, 00-001 Warsaw</w:t>
        </w:r>
      </w:hyperlink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7562"/>
      </w:tblGrid>
      <w:tr w:rsidR="00FE53CF" w:rsidTr="00FE53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Default="00FE53C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DAY 1</w:t>
            </w:r>
          </w:p>
        </w:tc>
      </w:tr>
      <w:tr w:rsidR="00D77971" w:rsidTr="0057158A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71" w:rsidRPr="00D77971" w:rsidRDefault="00D77971" w:rsidP="0057158A">
            <w:pPr>
              <w:jc w:val="both"/>
              <w:rPr>
                <w:lang w:val="en-US"/>
              </w:rPr>
            </w:pPr>
            <w:r w:rsidRPr="00D77971">
              <w:rPr>
                <w:lang w:val="en-US"/>
              </w:rPr>
              <w:t>9:30-10:00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71" w:rsidRPr="00D77971" w:rsidRDefault="00D77971" w:rsidP="0057158A">
            <w:pPr>
              <w:jc w:val="both"/>
              <w:rPr>
                <w:lang w:val="en-US"/>
              </w:rPr>
            </w:pPr>
            <w:r w:rsidRPr="00D77971">
              <w:rPr>
                <w:lang w:val="en-US"/>
              </w:rPr>
              <w:t>Registration and coffee</w:t>
            </w:r>
          </w:p>
        </w:tc>
      </w:tr>
      <w:tr w:rsidR="00FE53CF" w:rsidRPr="00C12690" w:rsidTr="00FE53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Pr="00C12690" w:rsidRDefault="00FE53CF">
            <w:pPr>
              <w:jc w:val="both"/>
              <w:rPr>
                <w:b/>
                <w:lang w:val="en-US"/>
              </w:rPr>
            </w:pPr>
            <w:r w:rsidRPr="00C12690">
              <w:rPr>
                <w:b/>
                <w:lang w:val="en-US"/>
              </w:rPr>
              <w:t xml:space="preserve">Plenary session </w:t>
            </w:r>
          </w:p>
        </w:tc>
      </w:tr>
      <w:tr w:rsidR="00FE53CF" w:rsidRPr="00BA2079" w:rsidTr="00FE53C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Default="00FE53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10:00-10:10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Default="00FE53CF" w:rsidP="00992EB2">
            <w:pPr>
              <w:jc w:val="both"/>
              <w:rPr>
                <w:lang w:val="en-US"/>
              </w:rPr>
            </w:pPr>
            <w:r w:rsidRPr="001A3A31">
              <w:rPr>
                <w:lang w:val="en-US"/>
              </w:rPr>
              <w:t>Welcome</w:t>
            </w:r>
            <w:r w:rsidR="0057158A">
              <w:rPr>
                <w:lang w:val="en-US"/>
              </w:rPr>
              <w:t xml:space="preserve"> by </w:t>
            </w:r>
            <w:r w:rsidR="00992EB2">
              <w:rPr>
                <w:lang w:val="en-US"/>
              </w:rPr>
              <w:t>the representative of the</w:t>
            </w:r>
            <w:r w:rsidR="0057158A">
              <w:rPr>
                <w:lang w:val="en-US"/>
              </w:rPr>
              <w:t xml:space="preserve"> Polish Ministry of Investment and Development</w:t>
            </w:r>
            <w:r>
              <w:rPr>
                <w:lang w:val="en-US"/>
              </w:rPr>
              <w:t xml:space="preserve"> </w:t>
            </w:r>
          </w:p>
        </w:tc>
      </w:tr>
      <w:tr w:rsidR="00FE53CF" w:rsidRPr="00BA2079" w:rsidTr="00FE53C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Default="00FE53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10:10-10:</w:t>
            </w:r>
            <w:r w:rsidR="00693629">
              <w:rPr>
                <w:lang w:val="en-US"/>
              </w:rPr>
              <w:t>25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Default="00FE53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the ESF Transnational Platform and partner search forum</w:t>
            </w:r>
          </w:p>
        </w:tc>
      </w:tr>
      <w:tr w:rsidR="00FE53CF" w:rsidRPr="00BA2079" w:rsidTr="00FE53C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Default="00FE53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10:</w:t>
            </w:r>
            <w:r w:rsidR="00693629">
              <w:rPr>
                <w:lang w:val="en-US"/>
              </w:rPr>
              <w:t>25</w:t>
            </w:r>
            <w:r>
              <w:rPr>
                <w:lang w:val="en-US"/>
              </w:rPr>
              <w:t>-</w:t>
            </w:r>
            <w:r w:rsidR="00693629">
              <w:rPr>
                <w:lang w:val="en-US"/>
              </w:rPr>
              <w:t>10</w:t>
            </w:r>
            <w:r>
              <w:rPr>
                <w:lang w:val="en-US"/>
              </w:rPr>
              <w:t>:</w:t>
            </w:r>
            <w:r w:rsidR="00693629">
              <w:rPr>
                <w:lang w:val="en-US"/>
              </w:rPr>
              <w:t>4</w:t>
            </w:r>
            <w:r w:rsidR="00303E85">
              <w:rPr>
                <w:lang w:val="en-US"/>
              </w:rPr>
              <w:t>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Pr="00EB7049" w:rsidRDefault="00FE53CF" w:rsidP="00FE53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Presentation of coordinated calls in </w:t>
            </w:r>
            <w:r w:rsidR="00EB7049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6 M</w:t>
            </w:r>
            <w:r w:rsidR="00EB7049">
              <w:rPr>
                <w:lang w:val="en-US"/>
              </w:rPr>
              <w:t>ember States: BE, BG, FI, SE, PL, PT</w:t>
            </w:r>
          </w:p>
        </w:tc>
      </w:tr>
      <w:tr w:rsidR="00FE53CF" w:rsidRPr="00BA2079" w:rsidTr="00FE53C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Default="006936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10:4</w:t>
            </w:r>
            <w:r w:rsidR="00303E85">
              <w:rPr>
                <w:lang w:val="en-US"/>
              </w:rPr>
              <w:t>0</w:t>
            </w:r>
            <w:r w:rsidR="00FE53CF">
              <w:rPr>
                <w:lang w:val="en-US"/>
              </w:rPr>
              <w:t>-11:</w:t>
            </w:r>
            <w:r>
              <w:rPr>
                <w:lang w:val="en-US"/>
              </w:rPr>
              <w:t>00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Default="009535E8" w:rsidP="009535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Previous transnational experience of the ESF beneficia</w:t>
            </w:r>
            <w:r w:rsidR="00303E85">
              <w:rPr>
                <w:lang w:val="en-US"/>
              </w:rPr>
              <w:t>ry</w:t>
            </w:r>
          </w:p>
        </w:tc>
      </w:tr>
      <w:tr w:rsidR="00FE53CF" w:rsidRPr="00BA2079" w:rsidTr="00FE53C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Default="00FE53CF" w:rsidP="000933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11:</w:t>
            </w:r>
            <w:r w:rsidR="00303E85">
              <w:rPr>
                <w:lang w:val="en-US"/>
              </w:rPr>
              <w:t>00</w:t>
            </w:r>
            <w:r>
              <w:rPr>
                <w:lang w:val="en-US"/>
              </w:rPr>
              <w:t>-</w:t>
            </w:r>
            <w:r w:rsidR="00303E85">
              <w:rPr>
                <w:lang w:val="en-US"/>
              </w:rPr>
              <w:t>11</w:t>
            </w:r>
            <w:r>
              <w:rPr>
                <w:lang w:val="en-US"/>
              </w:rPr>
              <w:t>:</w:t>
            </w:r>
            <w:r w:rsidR="00093326">
              <w:rPr>
                <w:lang w:val="en-US"/>
              </w:rPr>
              <w:t>30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Default="00FE53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Presentation of the online database for </w:t>
            </w:r>
            <w:r w:rsidR="006A7B92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partner search</w:t>
            </w:r>
          </w:p>
        </w:tc>
      </w:tr>
      <w:tr w:rsidR="00FE53CF" w:rsidRPr="00BA2079" w:rsidTr="0008260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E53CF" w:rsidRPr="00C12690" w:rsidRDefault="0017337B" w:rsidP="00992EB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Getting to know each other</w:t>
            </w:r>
          </w:p>
        </w:tc>
      </w:tr>
      <w:tr w:rsidR="00FE53CF" w:rsidRPr="00BA2079" w:rsidTr="0008260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E53CF" w:rsidRDefault="00FE53CF">
            <w:pPr>
              <w:jc w:val="both"/>
              <w:rPr>
                <w:lang w:val="en-US"/>
              </w:rPr>
            </w:pPr>
          </w:p>
        </w:tc>
      </w:tr>
      <w:tr w:rsidR="0017337B" w:rsidRPr="00BA2079" w:rsidTr="000C7C34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7337B" w:rsidRDefault="0017337B" w:rsidP="00303E85">
            <w:pPr>
              <w:rPr>
                <w:lang w:val="en-US"/>
              </w:rPr>
            </w:pPr>
            <w:r>
              <w:rPr>
                <w:lang w:val="en-US"/>
              </w:rPr>
              <w:t>11:30-13:30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7337B" w:rsidRDefault="0017337B" w:rsidP="00BA2079">
            <w:pPr>
              <w:rPr>
                <w:lang w:val="en-US"/>
              </w:rPr>
            </w:pPr>
            <w:r>
              <w:rPr>
                <w:lang w:val="en-US"/>
              </w:rPr>
              <w:t xml:space="preserve">‘Speed dating’ – </w:t>
            </w:r>
            <w:r w:rsidR="00BA2079">
              <w:rPr>
                <w:lang w:val="en-US"/>
              </w:rPr>
              <w:t>W</w:t>
            </w:r>
            <w:r>
              <w:rPr>
                <w:lang w:val="en-US"/>
              </w:rPr>
              <w:t>hat or</w:t>
            </w:r>
            <w:r w:rsidR="00BA2079">
              <w:rPr>
                <w:lang w:val="en-US"/>
              </w:rPr>
              <w:t>ganization do you represent?  What</w:t>
            </w:r>
            <w:r>
              <w:rPr>
                <w:lang w:val="en-US"/>
              </w:rPr>
              <w:t xml:space="preserve"> challenge do you want to address? </w:t>
            </w:r>
            <w:r w:rsidR="00BA2079">
              <w:rPr>
                <w:lang w:val="en-US"/>
              </w:rPr>
              <w:t>W</w:t>
            </w:r>
            <w:r>
              <w:rPr>
                <w:lang w:val="en-US"/>
              </w:rPr>
              <w:t>hat do you expect from transnational partnership?</w:t>
            </w:r>
          </w:p>
        </w:tc>
      </w:tr>
      <w:tr w:rsidR="00693629" w:rsidRPr="00693629" w:rsidTr="00693629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629" w:rsidRDefault="00693629" w:rsidP="007044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13:30-14:30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29" w:rsidRDefault="00693629" w:rsidP="00E715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70445B" w:rsidRPr="00BA2079" w:rsidTr="002F17B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0445B" w:rsidRPr="00C12690" w:rsidRDefault="0070445B" w:rsidP="002F17B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Q&amp;A sessions to the project promoters around </w:t>
            </w:r>
            <w:r w:rsidR="00303E85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 xml:space="preserve"> tables </w:t>
            </w:r>
            <w:r w:rsidRPr="00C12690">
              <w:rPr>
                <w:b/>
                <w:lang w:val="en-US"/>
              </w:rPr>
              <w:t xml:space="preserve">  </w:t>
            </w:r>
          </w:p>
        </w:tc>
      </w:tr>
      <w:tr w:rsidR="0070445B" w:rsidRPr="00BA2079" w:rsidTr="002F17B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0445B" w:rsidRDefault="0070445B" w:rsidP="002F17B0">
            <w:pPr>
              <w:jc w:val="both"/>
              <w:rPr>
                <w:lang w:val="en-US"/>
              </w:rPr>
            </w:pPr>
          </w:p>
        </w:tc>
      </w:tr>
      <w:tr w:rsidR="00303E85" w:rsidRPr="00BA2079" w:rsidTr="00894FBF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3E85" w:rsidRDefault="00303E85" w:rsidP="002F17B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14:30-16:15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33EF" w:rsidRPr="00C433EF" w:rsidRDefault="00C433EF" w:rsidP="002F17B0">
            <w:pPr>
              <w:jc w:val="both"/>
              <w:rPr>
                <w:lang w:val="en-GB"/>
              </w:rPr>
            </w:pPr>
            <w:r w:rsidRPr="00C433EF">
              <w:rPr>
                <w:lang w:val="en-GB"/>
              </w:rPr>
              <w:t>Target group f</w:t>
            </w:r>
            <w:r>
              <w:rPr>
                <w:lang w:val="en-GB"/>
              </w:rPr>
              <w:t>ocus:</w:t>
            </w:r>
          </w:p>
          <w:p w:rsidR="00303E85" w:rsidRPr="00C433EF" w:rsidRDefault="00303E85" w:rsidP="002F17B0">
            <w:pPr>
              <w:jc w:val="both"/>
              <w:rPr>
                <w:lang w:val="en-GB"/>
              </w:rPr>
            </w:pPr>
            <w:r w:rsidRPr="00C433EF">
              <w:rPr>
                <w:lang w:val="en-GB"/>
              </w:rPr>
              <w:t>Table 1 – Migrants</w:t>
            </w:r>
          </w:p>
          <w:p w:rsidR="00303E85" w:rsidRPr="00BA2079" w:rsidRDefault="00303E85" w:rsidP="002F17B0">
            <w:pPr>
              <w:jc w:val="both"/>
              <w:rPr>
                <w:lang w:val="en-US"/>
              </w:rPr>
            </w:pPr>
            <w:r w:rsidRPr="00BA2079">
              <w:rPr>
                <w:lang w:val="en-US"/>
              </w:rPr>
              <w:t>Table 2 – Entrepreneurs (incl. social entrepreneurs)</w:t>
            </w:r>
            <w:r w:rsidR="00C433EF" w:rsidRPr="00BA2079">
              <w:rPr>
                <w:lang w:val="en-US"/>
              </w:rPr>
              <w:t xml:space="preserve"> and SMEs</w:t>
            </w:r>
          </w:p>
          <w:p w:rsidR="00303E85" w:rsidRPr="00BA2079" w:rsidRDefault="00303E85" w:rsidP="002F17B0">
            <w:pPr>
              <w:jc w:val="both"/>
              <w:rPr>
                <w:lang w:val="en-US"/>
              </w:rPr>
            </w:pPr>
            <w:r w:rsidRPr="00BA2079">
              <w:rPr>
                <w:lang w:val="en-US"/>
              </w:rPr>
              <w:t>Table 3 – Youth (incl. NEETs)</w:t>
            </w:r>
          </w:p>
          <w:p w:rsidR="00303E85" w:rsidRDefault="00303E85" w:rsidP="002F17B0">
            <w:pPr>
              <w:jc w:val="both"/>
              <w:rPr>
                <w:lang w:val="en-GB"/>
              </w:rPr>
            </w:pPr>
            <w:r w:rsidRPr="00303E85">
              <w:rPr>
                <w:lang w:val="en-GB"/>
              </w:rPr>
              <w:t xml:space="preserve">Table 4 – Vulnerable groups (incl. </w:t>
            </w:r>
            <w:r>
              <w:rPr>
                <w:lang w:val="en-GB"/>
              </w:rPr>
              <w:t>people with disabilities, elderly people)</w:t>
            </w:r>
          </w:p>
          <w:p w:rsidR="00303E85" w:rsidRDefault="00303E85" w:rsidP="002F17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Table 5 </w:t>
            </w:r>
            <w:r w:rsidR="00C433EF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C433EF">
              <w:rPr>
                <w:lang w:val="en-GB"/>
              </w:rPr>
              <w:t xml:space="preserve">Unemployed and job-seekers </w:t>
            </w:r>
          </w:p>
          <w:p w:rsidR="00C433EF" w:rsidRDefault="00C433EF" w:rsidP="002F17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Theme focus:</w:t>
            </w:r>
          </w:p>
          <w:p w:rsidR="00C433EF" w:rsidRDefault="00C433EF" w:rsidP="002F17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Table 6 – Designing new care services</w:t>
            </w:r>
          </w:p>
          <w:p w:rsidR="00C433EF" w:rsidRDefault="00C433EF" w:rsidP="002F17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Table 7 – Gender equality, diversity management and work-life balance</w:t>
            </w:r>
          </w:p>
          <w:p w:rsidR="00C433EF" w:rsidRPr="00303E85" w:rsidRDefault="00C433EF" w:rsidP="002F17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Table 8 – New teaching / learning methods / upskilling</w:t>
            </w:r>
          </w:p>
        </w:tc>
      </w:tr>
      <w:tr w:rsidR="00E71583" w:rsidRPr="00BA2079" w:rsidTr="00392816">
        <w:tc>
          <w:tcPr>
            <w:tcW w:w="90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71583" w:rsidRPr="00E71583" w:rsidRDefault="00E71583" w:rsidP="002F17B0">
            <w:pPr>
              <w:jc w:val="both"/>
              <w:rPr>
                <w:b/>
                <w:lang w:val="en-US"/>
              </w:rPr>
            </w:pPr>
            <w:r w:rsidRPr="00E71583">
              <w:rPr>
                <w:b/>
                <w:lang w:val="en-US"/>
              </w:rPr>
              <w:t>On site (throughout the whole event): Online database technical support</w:t>
            </w:r>
          </w:p>
        </w:tc>
      </w:tr>
      <w:tr w:rsidR="00FE53CF" w:rsidRPr="00E442F6" w:rsidTr="002410A7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E53CF" w:rsidRDefault="00FE53CF" w:rsidP="000933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16:</w:t>
            </w:r>
            <w:r w:rsidR="00093326">
              <w:rPr>
                <w:lang w:val="en-US"/>
              </w:rPr>
              <w:t>15</w:t>
            </w:r>
            <w:r>
              <w:rPr>
                <w:lang w:val="en-US"/>
              </w:rPr>
              <w:t>-16:30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Default="00FE53CF" w:rsidP="00FE53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Report from the groups</w:t>
            </w:r>
          </w:p>
        </w:tc>
      </w:tr>
      <w:tr w:rsidR="002410A7" w:rsidRPr="00617007" w:rsidTr="0057158A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7" w:rsidRDefault="004A4D0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19:00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7" w:rsidRDefault="004A4D0A" w:rsidP="006170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Walking buffet </w:t>
            </w:r>
            <w:r w:rsidR="00617007">
              <w:rPr>
                <w:lang w:val="en-US"/>
              </w:rPr>
              <w:t>(venue tbc)</w:t>
            </w:r>
          </w:p>
        </w:tc>
      </w:tr>
    </w:tbl>
    <w:p w:rsidR="00FE53CF" w:rsidRDefault="00FE53CF" w:rsidP="00FE53CF">
      <w:pPr>
        <w:jc w:val="both"/>
        <w:rPr>
          <w:lang w:val="en-US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7562"/>
      </w:tblGrid>
      <w:tr w:rsidR="00FE53CF" w:rsidTr="00FE53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Default="00FE53C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DAY 2</w:t>
            </w:r>
          </w:p>
        </w:tc>
      </w:tr>
      <w:tr w:rsidR="00FE53CF" w:rsidRPr="00D77971" w:rsidTr="00FE53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Pr="00C12690" w:rsidRDefault="00FE53CF" w:rsidP="008F6D47">
            <w:pPr>
              <w:jc w:val="both"/>
              <w:rPr>
                <w:b/>
                <w:lang w:val="en-US"/>
              </w:rPr>
            </w:pPr>
            <w:r w:rsidRPr="00C12690">
              <w:rPr>
                <w:b/>
                <w:lang w:val="en-US"/>
              </w:rPr>
              <w:t xml:space="preserve">Plenary session </w:t>
            </w:r>
          </w:p>
        </w:tc>
      </w:tr>
      <w:tr w:rsidR="00FE53CF" w:rsidRPr="00FE53CF" w:rsidTr="00FE53C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Default="00FE53C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9:00-9:15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Default="00FE53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Recap from Day 1 </w:t>
            </w:r>
          </w:p>
        </w:tc>
      </w:tr>
      <w:tr w:rsidR="00FE53CF" w:rsidRPr="00BA2079" w:rsidTr="00FE53C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Default="00EC6404" w:rsidP="00BB099C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9:15-</w:t>
            </w:r>
            <w:r w:rsidR="00C12690">
              <w:rPr>
                <w:lang w:val="pl-PL"/>
              </w:rPr>
              <w:t>9:</w:t>
            </w:r>
            <w:r w:rsidR="00BB099C">
              <w:rPr>
                <w:lang w:val="pl-PL"/>
              </w:rPr>
              <w:t>30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Default="00BB099C" w:rsidP="00BB09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Presentation of Transnational Cooperation Agreement</w:t>
            </w:r>
          </w:p>
        </w:tc>
      </w:tr>
      <w:tr w:rsidR="00FE53CF" w:rsidRPr="00D77971" w:rsidTr="0008260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E53CF" w:rsidRPr="00C12690" w:rsidRDefault="00EF264A" w:rsidP="008F6D4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Brokerage session</w:t>
            </w:r>
          </w:p>
        </w:tc>
      </w:tr>
      <w:tr w:rsidR="00FE53CF" w:rsidRPr="004D3BDF" w:rsidTr="0008260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E53CF" w:rsidRDefault="00BB09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9:30</w:t>
            </w:r>
            <w:r w:rsidR="00C12690">
              <w:rPr>
                <w:lang w:val="en-US"/>
              </w:rPr>
              <w:t>-12:30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E53CF" w:rsidRDefault="00EF264A" w:rsidP="000826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1-On-1 </w:t>
            </w:r>
          </w:p>
        </w:tc>
      </w:tr>
      <w:tr w:rsidR="00C12690" w:rsidRPr="00BA2079" w:rsidTr="0008260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2690" w:rsidRDefault="00C126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12:30-13:00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2690" w:rsidRDefault="00C126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Feedback from the project promoters</w:t>
            </w:r>
          </w:p>
        </w:tc>
      </w:tr>
      <w:tr w:rsidR="00C12690" w:rsidRPr="00FE53CF" w:rsidTr="0008260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2690" w:rsidRDefault="00C126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2690" w:rsidRDefault="00C12690" w:rsidP="008D77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Closing and </w:t>
            </w:r>
            <w:r w:rsidRPr="008D77CF">
              <w:rPr>
                <w:lang w:val="en-US"/>
              </w:rPr>
              <w:t>lunch</w:t>
            </w:r>
          </w:p>
        </w:tc>
      </w:tr>
      <w:tr w:rsidR="00FE53CF" w:rsidRPr="00C12690" w:rsidTr="00FE53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CF" w:rsidRDefault="00FE53CF" w:rsidP="00C12690">
            <w:pPr>
              <w:jc w:val="both"/>
              <w:rPr>
                <w:lang w:val="en-US"/>
              </w:rPr>
            </w:pPr>
          </w:p>
        </w:tc>
      </w:tr>
    </w:tbl>
    <w:p w:rsidR="0008260B" w:rsidRDefault="0008260B">
      <w:pPr>
        <w:rPr>
          <w:u w:val="single"/>
          <w:lang w:val="en-US"/>
        </w:rPr>
      </w:pPr>
    </w:p>
    <w:p w:rsidR="00BB2F9E" w:rsidRPr="00D43994" w:rsidRDefault="00BB2F9E" w:rsidP="00D43994">
      <w:pPr>
        <w:rPr>
          <w:lang w:val="en-US"/>
        </w:rPr>
      </w:pPr>
    </w:p>
    <w:sectPr w:rsidR="00BB2F9E" w:rsidRPr="00D439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F8" w:rsidRDefault="00A20AF8" w:rsidP="00712E4B">
      <w:pPr>
        <w:spacing w:after="0" w:line="240" w:lineRule="auto"/>
      </w:pPr>
      <w:r>
        <w:separator/>
      </w:r>
    </w:p>
  </w:endnote>
  <w:endnote w:type="continuationSeparator" w:id="0">
    <w:p w:rsidR="00A20AF8" w:rsidRDefault="00A20AF8" w:rsidP="0071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8A" w:rsidRPr="00712E4B" w:rsidRDefault="0057158A" w:rsidP="00712E4B">
    <w:pPr>
      <w:pStyle w:val="Voettekst"/>
    </w:pPr>
    <w:r>
      <w:rPr>
        <w:noProof/>
        <w:lang w:val="nl-BE" w:eastAsia="nl-BE"/>
      </w:rPr>
      <w:drawing>
        <wp:inline distT="0" distB="0" distL="0" distR="0" wp14:anchorId="6B4ABF76" wp14:editId="2DA0009D">
          <wp:extent cx="5760720" cy="7512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eng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F8" w:rsidRDefault="00A20AF8" w:rsidP="00712E4B">
      <w:pPr>
        <w:spacing w:after="0" w:line="240" w:lineRule="auto"/>
      </w:pPr>
      <w:r>
        <w:separator/>
      </w:r>
    </w:p>
  </w:footnote>
  <w:footnote w:type="continuationSeparator" w:id="0">
    <w:p w:rsidR="00A20AF8" w:rsidRDefault="00A20AF8" w:rsidP="0071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8A" w:rsidRDefault="0057158A">
    <w:pPr>
      <w:pStyle w:val="Koptekst"/>
    </w:pPr>
    <w:r>
      <w:rPr>
        <w:noProof/>
        <w:lang w:val="nl-BE" w:eastAsia="nl-BE"/>
      </w:rPr>
      <w:drawing>
        <wp:inline distT="0" distB="0" distL="0" distR="0" wp14:anchorId="110D49E8" wp14:editId="45D9042D">
          <wp:extent cx="1104900" cy="4088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EID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BE"/>
      </w:rPr>
      <w:t xml:space="preserve">                                                                         </w:t>
    </w:r>
    <w:r>
      <w:rPr>
        <w:noProof/>
        <w:lang w:val="nl-BE" w:eastAsia="nl-BE"/>
      </w:rPr>
      <w:drawing>
        <wp:inline distT="0" distB="0" distL="0" distR="0" wp14:anchorId="31820359" wp14:editId="63C72E5E">
          <wp:extent cx="2319528" cy="359664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 Transnational Platform (blue non-logo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52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1A09"/>
    <w:multiLevelType w:val="hybridMultilevel"/>
    <w:tmpl w:val="A34E5544"/>
    <w:lvl w:ilvl="0" w:tplc="5DA84A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77D16"/>
    <w:multiLevelType w:val="hybridMultilevel"/>
    <w:tmpl w:val="452E5F12"/>
    <w:lvl w:ilvl="0" w:tplc="DBC001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84DED"/>
    <w:multiLevelType w:val="hybridMultilevel"/>
    <w:tmpl w:val="2C726886"/>
    <w:lvl w:ilvl="0" w:tplc="4DE0EF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CF"/>
    <w:rsid w:val="000508C7"/>
    <w:rsid w:val="00080DA7"/>
    <w:rsid w:val="0008260B"/>
    <w:rsid w:val="00093326"/>
    <w:rsid w:val="000A60EC"/>
    <w:rsid w:val="000B0A59"/>
    <w:rsid w:val="000C712F"/>
    <w:rsid w:val="000D17F3"/>
    <w:rsid w:val="0017337B"/>
    <w:rsid w:val="001A3A31"/>
    <w:rsid w:val="001C15FA"/>
    <w:rsid w:val="002410A7"/>
    <w:rsid w:val="00266660"/>
    <w:rsid w:val="002871AD"/>
    <w:rsid w:val="002A71C2"/>
    <w:rsid w:val="00303E85"/>
    <w:rsid w:val="0035605F"/>
    <w:rsid w:val="003646C3"/>
    <w:rsid w:val="003D2839"/>
    <w:rsid w:val="003F2685"/>
    <w:rsid w:val="00404809"/>
    <w:rsid w:val="004546E9"/>
    <w:rsid w:val="0048690B"/>
    <w:rsid w:val="00491DF2"/>
    <w:rsid w:val="004A4D0A"/>
    <w:rsid w:val="004D3BDF"/>
    <w:rsid w:val="004D7BA5"/>
    <w:rsid w:val="004F6474"/>
    <w:rsid w:val="00564761"/>
    <w:rsid w:val="0057158A"/>
    <w:rsid w:val="00617007"/>
    <w:rsid w:val="00686E0D"/>
    <w:rsid w:val="00693629"/>
    <w:rsid w:val="006A7B92"/>
    <w:rsid w:val="006C5A59"/>
    <w:rsid w:val="0070445B"/>
    <w:rsid w:val="00712E4B"/>
    <w:rsid w:val="00777E1E"/>
    <w:rsid w:val="00807D47"/>
    <w:rsid w:val="00851E84"/>
    <w:rsid w:val="008B75E4"/>
    <w:rsid w:val="008B7A23"/>
    <w:rsid w:val="008D77CF"/>
    <w:rsid w:val="008F6D47"/>
    <w:rsid w:val="00901EC0"/>
    <w:rsid w:val="00914C64"/>
    <w:rsid w:val="009535E8"/>
    <w:rsid w:val="00991273"/>
    <w:rsid w:val="00992EB2"/>
    <w:rsid w:val="009F5DFF"/>
    <w:rsid w:val="00A20AF8"/>
    <w:rsid w:val="00A83F73"/>
    <w:rsid w:val="00AE3BB6"/>
    <w:rsid w:val="00B4624A"/>
    <w:rsid w:val="00B62D96"/>
    <w:rsid w:val="00BA2079"/>
    <w:rsid w:val="00BB099C"/>
    <w:rsid w:val="00BB2F9E"/>
    <w:rsid w:val="00BD368D"/>
    <w:rsid w:val="00C12690"/>
    <w:rsid w:val="00C433EF"/>
    <w:rsid w:val="00CA66B9"/>
    <w:rsid w:val="00D43994"/>
    <w:rsid w:val="00D619FA"/>
    <w:rsid w:val="00D77971"/>
    <w:rsid w:val="00D819D0"/>
    <w:rsid w:val="00D954EE"/>
    <w:rsid w:val="00E16127"/>
    <w:rsid w:val="00E442F6"/>
    <w:rsid w:val="00E71583"/>
    <w:rsid w:val="00EB7049"/>
    <w:rsid w:val="00EC6404"/>
    <w:rsid w:val="00EF264A"/>
    <w:rsid w:val="00F67522"/>
    <w:rsid w:val="00F72846"/>
    <w:rsid w:val="00F87216"/>
    <w:rsid w:val="00FE31BB"/>
    <w:rsid w:val="00FE53CF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3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3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2E4B"/>
  </w:style>
  <w:style w:type="paragraph" w:styleId="Voettekst">
    <w:name w:val="footer"/>
    <w:basedOn w:val="Standaard"/>
    <w:link w:val="VoettekstChar"/>
    <w:uiPriority w:val="99"/>
    <w:unhideWhenUsed/>
    <w:rsid w:val="007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2E4B"/>
  </w:style>
  <w:style w:type="paragraph" w:styleId="Ballontekst">
    <w:name w:val="Balloon Text"/>
    <w:basedOn w:val="Standaard"/>
    <w:link w:val="BallontekstChar"/>
    <w:uiPriority w:val="99"/>
    <w:semiHidden/>
    <w:unhideWhenUsed/>
    <w:rsid w:val="0071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2E4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A3A3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3A3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3A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A3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A3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A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A31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FF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3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3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2E4B"/>
  </w:style>
  <w:style w:type="paragraph" w:styleId="Voettekst">
    <w:name w:val="footer"/>
    <w:basedOn w:val="Standaard"/>
    <w:link w:val="VoettekstChar"/>
    <w:uiPriority w:val="99"/>
    <w:unhideWhenUsed/>
    <w:rsid w:val="007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2E4B"/>
  </w:style>
  <w:style w:type="paragraph" w:styleId="Ballontekst">
    <w:name w:val="Balloon Text"/>
    <w:basedOn w:val="Standaard"/>
    <w:link w:val="BallontekstChar"/>
    <w:uiPriority w:val="99"/>
    <w:semiHidden/>
    <w:unhideWhenUsed/>
    <w:rsid w:val="0071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2E4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A3A3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3A3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3A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A3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A3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A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A31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FF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maps/place/Warsaw+Trade+Tower/@52.2356686,20.980414,17z/data=!3m1!4b1!4m5!3m4!1s0x471ecc83b00e4959:0xfc73bf3b97591f98!8m2!3d52.2356653!4d20.9826027?hl=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AEIDL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Aleksnadra Kowalska</dc:creator>
  <cp:lastModifiedBy>Stryckers, Tine</cp:lastModifiedBy>
  <cp:revision>2</cp:revision>
  <cp:lastPrinted>2018-02-19T10:16:00Z</cp:lastPrinted>
  <dcterms:created xsi:type="dcterms:W3CDTF">2018-02-22T13:58:00Z</dcterms:created>
  <dcterms:modified xsi:type="dcterms:W3CDTF">2018-02-22T13:58:00Z</dcterms:modified>
</cp:coreProperties>
</file>